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597" w:rsidRDefault="00310597"/>
    <w:p w:rsidR="00C151EA" w:rsidRDefault="00C151EA"/>
    <w:tbl>
      <w:tblPr>
        <w:tblStyle w:val="Tablaconcuadrcula"/>
        <w:tblW w:w="0" w:type="auto"/>
        <w:tblLook w:val="04A0" w:firstRow="1" w:lastRow="0" w:firstColumn="1" w:lastColumn="0" w:noHBand="0" w:noVBand="1"/>
      </w:tblPr>
      <w:tblGrid>
        <w:gridCol w:w="1101"/>
        <w:gridCol w:w="3653"/>
        <w:gridCol w:w="1455"/>
        <w:gridCol w:w="2511"/>
      </w:tblGrid>
      <w:tr w:rsidR="00C151EA" w:rsidRPr="00C151EA" w:rsidTr="00C151EA">
        <w:trPr>
          <w:trHeight w:val="300"/>
        </w:trPr>
        <w:tc>
          <w:tcPr>
            <w:tcW w:w="8720" w:type="dxa"/>
            <w:gridSpan w:val="4"/>
            <w:noWrap/>
            <w:hideMark/>
          </w:tcPr>
          <w:p w:rsidR="00C151EA" w:rsidRPr="00C151EA" w:rsidRDefault="00C151EA" w:rsidP="00C151EA">
            <w:pPr>
              <w:rPr>
                <w:b/>
                <w:bCs/>
              </w:rPr>
            </w:pPr>
            <w:r w:rsidRPr="00C151EA">
              <w:rPr>
                <w:b/>
                <w:bCs/>
              </w:rPr>
              <w:t>FICHA TÉCNICA DEL PROCESO</w:t>
            </w:r>
          </w:p>
        </w:tc>
      </w:tr>
      <w:tr w:rsidR="00C151EA" w:rsidRPr="00C151EA" w:rsidTr="00C151EA">
        <w:trPr>
          <w:trHeight w:val="300"/>
        </w:trPr>
        <w:tc>
          <w:tcPr>
            <w:tcW w:w="1101" w:type="dxa"/>
            <w:vMerge w:val="restart"/>
            <w:noWrap/>
            <w:hideMark/>
          </w:tcPr>
          <w:p w:rsidR="00C151EA" w:rsidRPr="00C151EA" w:rsidRDefault="00C151EA" w:rsidP="00C151EA">
            <w:pPr>
              <w:rPr>
                <w:b/>
                <w:bCs/>
              </w:rPr>
            </w:pPr>
            <w:r w:rsidRPr="00C151EA">
              <w:rPr>
                <w:b/>
                <w:bCs/>
              </w:rPr>
              <w:t>Nombre</w:t>
            </w:r>
          </w:p>
        </w:tc>
        <w:tc>
          <w:tcPr>
            <w:tcW w:w="3653" w:type="dxa"/>
            <w:vMerge w:val="restart"/>
            <w:hideMark/>
          </w:tcPr>
          <w:p w:rsidR="00C151EA" w:rsidRPr="00C151EA" w:rsidRDefault="00C151EA">
            <w:r w:rsidRPr="00C151EA">
              <w:t>Control Patrimonial de los Bienes Estatales</w:t>
            </w:r>
          </w:p>
        </w:tc>
        <w:tc>
          <w:tcPr>
            <w:tcW w:w="1455" w:type="dxa"/>
            <w:vMerge w:val="restart"/>
            <w:noWrap/>
            <w:hideMark/>
          </w:tcPr>
          <w:p w:rsidR="00C151EA" w:rsidRPr="00C151EA" w:rsidRDefault="00C151EA" w:rsidP="00C151EA">
            <w:pPr>
              <w:rPr>
                <w:b/>
                <w:bCs/>
              </w:rPr>
            </w:pPr>
            <w:r w:rsidRPr="00C151EA">
              <w:rPr>
                <w:b/>
                <w:bCs/>
              </w:rPr>
              <w:t>Dueño del proceso</w:t>
            </w:r>
          </w:p>
        </w:tc>
        <w:tc>
          <w:tcPr>
            <w:tcW w:w="2511" w:type="dxa"/>
            <w:vMerge w:val="restart"/>
            <w:noWrap/>
            <w:hideMark/>
          </w:tcPr>
          <w:p w:rsidR="00C151EA" w:rsidRPr="00C151EA" w:rsidRDefault="00A10ACD">
            <w:r>
              <w:t>ADMINISTRACION</w:t>
            </w:r>
          </w:p>
        </w:tc>
      </w:tr>
      <w:tr w:rsidR="00C151EA" w:rsidRPr="00C151EA" w:rsidTr="00C151EA">
        <w:trPr>
          <w:trHeight w:val="300"/>
        </w:trPr>
        <w:tc>
          <w:tcPr>
            <w:tcW w:w="1101" w:type="dxa"/>
            <w:vMerge/>
            <w:hideMark/>
          </w:tcPr>
          <w:p w:rsidR="00C151EA" w:rsidRPr="00C151EA" w:rsidRDefault="00C151EA">
            <w:pPr>
              <w:rPr>
                <w:b/>
                <w:bCs/>
              </w:rPr>
            </w:pPr>
          </w:p>
        </w:tc>
        <w:tc>
          <w:tcPr>
            <w:tcW w:w="3653" w:type="dxa"/>
            <w:vMerge/>
            <w:hideMark/>
          </w:tcPr>
          <w:p w:rsidR="00C151EA" w:rsidRPr="00C151EA" w:rsidRDefault="00C151EA"/>
        </w:tc>
        <w:tc>
          <w:tcPr>
            <w:tcW w:w="1455" w:type="dxa"/>
            <w:vMerge/>
            <w:hideMark/>
          </w:tcPr>
          <w:p w:rsidR="00C151EA" w:rsidRPr="00C151EA" w:rsidRDefault="00C151EA">
            <w:pPr>
              <w:rPr>
                <w:b/>
                <w:bCs/>
              </w:rPr>
            </w:pPr>
          </w:p>
        </w:tc>
        <w:tc>
          <w:tcPr>
            <w:tcW w:w="2511" w:type="dxa"/>
            <w:vMerge/>
            <w:hideMark/>
          </w:tcPr>
          <w:p w:rsidR="00C151EA" w:rsidRPr="00C151EA" w:rsidRDefault="00C151EA"/>
        </w:tc>
      </w:tr>
      <w:tr w:rsidR="00C151EA" w:rsidRPr="00C151EA" w:rsidTr="00C151EA">
        <w:trPr>
          <w:trHeight w:val="300"/>
        </w:trPr>
        <w:tc>
          <w:tcPr>
            <w:tcW w:w="1101" w:type="dxa"/>
            <w:vMerge w:val="restart"/>
            <w:noWrap/>
            <w:hideMark/>
          </w:tcPr>
          <w:p w:rsidR="00C151EA" w:rsidRPr="00C151EA" w:rsidRDefault="00C151EA" w:rsidP="00C151EA">
            <w:pPr>
              <w:rPr>
                <w:b/>
                <w:bCs/>
              </w:rPr>
            </w:pPr>
            <w:r w:rsidRPr="00C151EA">
              <w:rPr>
                <w:b/>
                <w:bCs/>
              </w:rPr>
              <w:t>Objetivo</w:t>
            </w:r>
          </w:p>
        </w:tc>
        <w:tc>
          <w:tcPr>
            <w:tcW w:w="3653" w:type="dxa"/>
            <w:vMerge w:val="restart"/>
            <w:hideMark/>
          </w:tcPr>
          <w:p w:rsidR="00C151EA" w:rsidRPr="00C151EA" w:rsidRDefault="00C151EA">
            <w:r w:rsidRPr="00C151EA">
              <w:t xml:space="preserve">El registro, control, conservación y mantenimiento de los bienes patrimoniales es responsabilidad del órgano responsable del control patrimonial en coordinación con el resto de las instancias de la entidad, por tanto los lineamientos para la correcta administración y regulación normativa de los bienes patrimoniales los emite el organismo rector del sistema nacional de bienes estatales, que es la Superintendencia nacional de bienes estatales </w:t>
            </w:r>
          </w:p>
        </w:tc>
        <w:tc>
          <w:tcPr>
            <w:tcW w:w="1455" w:type="dxa"/>
            <w:vMerge w:val="restart"/>
            <w:noWrap/>
            <w:hideMark/>
          </w:tcPr>
          <w:p w:rsidR="00C151EA" w:rsidRPr="00C151EA" w:rsidRDefault="00C151EA" w:rsidP="00C151EA">
            <w:pPr>
              <w:rPr>
                <w:b/>
                <w:bCs/>
              </w:rPr>
            </w:pPr>
            <w:r w:rsidRPr="00C151EA">
              <w:rPr>
                <w:b/>
                <w:bCs/>
              </w:rPr>
              <w:t>Requisitos</w:t>
            </w:r>
          </w:p>
        </w:tc>
        <w:tc>
          <w:tcPr>
            <w:tcW w:w="2511" w:type="dxa"/>
            <w:noWrap/>
            <w:hideMark/>
          </w:tcPr>
          <w:p w:rsidR="00C151EA" w:rsidRPr="00C151EA" w:rsidRDefault="004364B9">
            <w:r w:rsidRPr="00C151EA">
              <w:t>Oficio</w:t>
            </w:r>
            <w:r w:rsidR="00C151EA" w:rsidRPr="00C151EA">
              <w:t xml:space="preserve"> de Solicitud por el Director II.EE.</w:t>
            </w:r>
          </w:p>
        </w:tc>
      </w:tr>
      <w:tr w:rsidR="00C151EA" w:rsidRPr="00C151EA" w:rsidTr="00C151EA">
        <w:trPr>
          <w:trHeight w:val="300"/>
        </w:trPr>
        <w:tc>
          <w:tcPr>
            <w:tcW w:w="1101" w:type="dxa"/>
            <w:vMerge/>
            <w:hideMark/>
          </w:tcPr>
          <w:p w:rsidR="00C151EA" w:rsidRPr="00C151EA" w:rsidRDefault="00C151EA">
            <w:pPr>
              <w:rPr>
                <w:b/>
                <w:bCs/>
              </w:rPr>
            </w:pPr>
          </w:p>
        </w:tc>
        <w:tc>
          <w:tcPr>
            <w:tcW w:w="3653" w:type="dxa"/>
            <w:vMerge/>
            <w:hideMark/>
          </w:tcPr>
          <w:p w:rsidR="00C151EA" w:rsidRPr="00C151EA" w:rsidRDefault="00C151EA"/>
        </w:tc>
        <w:tc>
          <w:tcPr>
            <w:tcW w:w="1455" w:type="dxa"/>
            <w:vMerge/>
            <w:hideMark/>
          </w:tcPr>
          <w:p w:rsidR="00C151EA" w:rsidRPr="00C151EA" w:rsidRDefault="00C151EA">
            <w:pPr>
              <w:rPr>
                <w:b/>
                <w:bCs/>
              </w:rPr>
            </w:pPr>
          </w:p>
        </w:tc>
        <w:tc>
          <w:tcPr>
            <w:tcW w:w="2511" w:type="dxa"/>
            <w:noWrap/>
            <w:hideMark/>
          </w:tcPr>
          <w:p w:rsidR="00C151EA" w:rsidRPr="00C151EA" w:rsidRDefault="00C151EA">
            <w:r w:rsidRPr="00C151EA">
              <w:t>Oficio visado.</w:t>
            </w:r>
          </w:p>
        </w:tc>
      </w:tr>
      <w:tr w:rsidR="00C151EA" w:rsidRPr="00C151EA" w:rsidTr="00C151EA">
        <w:trPr>
          <w:trHeight w:val="300"/>
        </w:trPr>
        <w:tc>
          <w:tcPr>
            <w:tcW w:w="1101" w:type="dxa"/>
            <w:vMerge/>
            <w:hideMark/>
          </w:tcPr>
          <w:p w:rsidR="00C151EA" w:rsidRPr="00C151EA" w:rsidRDefault="00C151EA">
            <w:pPr>
              <w:rPr>
                <w:b/>
                <w:bCs/>
              </w:rPr>
            </w:pPr>
          </w:p>
        </w:tc>
        <w:tc>
          <w:tcPr>
            <w:tcW w:w="3653" w:type="dxa"/>
            <w:vMerge/>
            <w:hideMark/>
          </w:tcPr>
          <w:p w:rsidR="00C151EA" w:rsidRPr="00C151EA" w:rsidRDefault="00C151EA"/>
        </w:tc>
        <w:tc>
          <w:tcPr>
            <w:tcW w:w="1455" w:type="dxa"/>
            <w:vMerge/>
            <w:hideMark/>
          </w:tcPr>
          <w:p w:rsidR="00C151EA" w:rsidRPr="00C151EA" w:rsidRDefault="00C151EA">
            <w:pPr>
              <w:rPr>
                <w:b/>
                <w:bCs/>
              </w:rPr>
            </w:pPr>
          </w:p>
        </w:tc>
        <w:tc>
          <w:tcPr>
            <w:tcW w:w="2511" w:type="dxa"/>
            <w:noWrap/>
            <w:hideMark/>
          </w:tcPr>
          <w:p w:rsidR="00C151EA" w:rsidRPr="00C151EA" w:rsidRDefault="00C151EA">
            <w:r w:rsidRPr="00C151EA">
              <w:t>Sustento del Expediente Técnico</w:t>
            </w:r>
          </w:p>
        </w:tc>
      </w:tr>
      <w:tr w:rsidR="00C151EA" w:rsidRPr="00C151EA" w:rsidTr="00C151EA">
        <w:trPr>
          <w:trHeight w:val="300"/>
        </w:trPr>
        <w:tc>
          <w:tcPr>
            <w:tcW w:w="1101" w:type="dxa"/>
            <w:vMerge w:val="restart"/>
            <w:noWrap/>
            <w:hideMark/>
          </w:tcPr>
          <w:p w:rsidR="00C151EA" w:rsidRPr="00C151EA" w:rsidRDefault="00C151EA" w:rsidP="00C151EA">
            <w:pPr>
              <w:rPr>
                <w:b/>
                <w:bCs/>
              </w:rPr>
            </w:pPr>
            <w:r w:rsidRPr="00C151EA">
              <w:rPr>
                <w:b/>
                <w:bCs/>
              </w:rPr>
              <w:t>Alcance</w:t>
            </w:r>
          </w:p>
        </w:tc>
        <w:tc>
          <w:tcPr>
            <w:tcW w:w="3653" w:type="dxa"/>
            <w:vMerge w:val="restart"/>
            <w:noWrap/>
            <w:hideMark/>
          </w:tcPr>
          <w:p w:rsidR="00C151EA" w:rsidRPr="00C151EA" w:rsidRDefault="00C151EA" w:rsidP="00C151EA">
            <w:r w:rsidRPr="00C151EA">
              <w:t>Todo el personal docente y administrativo de la UGEL 06</w:t>
            </w:r>
          </w:p>
        </w:tc>
        <w:tc>
          <w:tcPr>
            <w:tcW w:w="1455" w:type="dxa"/>
            <w:vMerge w:val="restart"/>
            <w:noWrap/>
            <w:hideMark/>
          </w:tcPr>
          <w:p w:rsidR="00C151EA" w:rsidRPr="00C151EA" w:rsidRDefault="00C151EA" w:rsidP="00C151EA">
            <w:pPr>
              <w:rPr>
                <w:b/>
                <w:bCs/>
              </w:rPr>
            </w:pPr>
            <w:r w:rsidRPr="00C151EA">
              <w:rPr>
                <w:b/>
                <w:bCs/>
              </w:rPr>
              <w:t>Clasificación</w:t>
            </w:r>
          </w:p>
        </w:tc>
        <w:tc>
          <w:tcPr>
            <w:tcW w:w="2511" w:type="dxa"/>
            <w:vMerge w:val="restart"/>
            <w:noWrap/>
            <w:hideMark/>
          </w:tcPr>
          <w:p w:rsidR="00C151EA" w:rsidRPr="00C151EA" w:rsidRDefault="00C151EA">
            <w:r w:rsidRPr="00C151EA">
              <w:t>Soporte</w:t>
            </w:r>
          </w:p>
        </w:tc>
      </w:tr>
      <w:tr w:rsidR="00C151EA" w:rsidRPr="00C151EA" w:rsidTr="00C151EA">
        <w:trPr>
          <w:trHeight w:val="300"/>
        </w:trPr>
        <w:tc>
          <w:tcPr>
            <w:tcW w:w="1101" w:type="dxa"/>
            <w:vMerge/>
            <w:hideMark/>
          </w:tcPr>
          <w:p w:rsidR="00C151EA" w:rsidRPr="00C151EA" w:rsidRDefault="00C151EA">
            <w:pPr>
              <w:rPr>
                <w:b/>
                <w:bCs/>
              </w:rPr>
            </w:pPr>
          </w:p>
        </w:tc>
        <w:tc>
          <w:tcPr>
            <w:tcW w:w="3653" w:type="dxa"/>
            <w:vMerge/>
            <w:hideMark/>
          </w:tcPr>
          <w:p w:rsidR="00C151EA" w:rsidRPr="00C151EA" w:rsidRDefault="00C151EA"/>
        </w:tc>
        <w:tc>
          <w:tcPr>
            <w:tcW w:w="1455" w:type="dxa"/>
            <w:vMerge/>
            <w:hideMark/>
          </w:tcPr>
          <w:p w:rsidR="00C151EA" w:rsidRPr="00C151EA" w:rsidRDefault="00C151EA">
            <w:pPr>
              <w:rPr>
                <w:b/>
                <w:bCs/>
              </w:rPr>
            </w:pPr>
          </w:p>
        </w:tc>
        <w:tc>
          <w:tcPr>
            <w:tcW w:w="2511" w:type="dxa"/>
            <w:vMerge/>
            <w:hideMark/>
          </w:tcPr>
          <w:p w:rsidR="00C151EA" w:rsidRPr="00C151EA" w:rsidRDefault="00C151EA"/>
        </w:tc>
      </w:tr>
    </w:tbl>
    <w:p w:rsidR="00C151EA" w:rsidRDefault="00C151EA"/>
    <w:tbl>
      <w:tblPr>
        <w:tblStyle w:val="Tablaconcuadrcula"/>
        <w:tblW w:w="0" w:type="auto"/>
        <w:tblLook w:val="04A0" w:firstRow="1" w:lastRow="0" w:firstColumn="1" w:lastColumn="0" w:noHBand="0" w:noVBand="1"/>
      </w:tblPr>
      <w:tblGrid>
        <w:gridCol w:w="1003"/>
        <w:gridCol w:w="3783"/>
        <w:gridCol w:w="1418"/>
        <w:gridCol w:w="2516"/>
      </w:tblGrid>
      <w:tr w:rsidR="00C151EA" w:rsidRPr="00C151EA" w:rsidTr="00C151EA">
        <w:trPr>
          <w:trHeight w:val="300"/>
        </w:trPr>
        <w:tc>
          <w:tcPr>
            <w:tcW w:w="8720" w:type="dxa"/>
            <w:gridSpan w:val="4"/>
            <w:noWrap/>
            <w:hideMark/>
          </w:tcPr>
          <w:p w:rsidR="00C151EA" w:rsidRPr="00C151EA" w:rsidRDefault="00C151EA" w:rsidP="00C151EA">
            <w:pPr>
              <w:rPr>
                <w:b/>
                <w:bCs/>
              </w:rPr>
            </w:pPr>
            <w:r w:rsidRPr="00C151EA">
              <w:rPr>
                <w:b/>
                <w:bCs/>
              </w:rPr>
              <w:t>FICHA TÉCNICA</w:t>
            </w:r>
          </w:p>
        </w:tc>
      </w:tr>
      <w:tr w:rsidR="00C151EA" w:rsidRPr="00C151EA" w:rsidTr="00C151EA">
        <w:trPr>
          <w:trHeight w:val="300"/>
        </w:trPr>
        <w:tc>
          <w:tcPr>
            <w:tcW w:w="1003" w:type="dxa"/>
            <w:vMerge w:val="restart"/>
            <w:noWrap/>
            <w:hideMark/>
          </w:tcPr>
          <w:p w:rsidR="00C151EA" w:rsidRPr="00C151EA" w:rsidRDefault="00C151EA" w:rsidP="00C151EA">
            <w:pPr>
              <w:rPr>
                <w:b/>
                <w:bCs/>
              </w:rPr>
            </w:pPr>
            <w:r w:rsidRPr="00C151EA">
              <w:rPr>
                <w:b/>
                <w:bCs/>
              </w:rPr>
              <w:t>Nombre</w:t>
            </w:r>
          </w:p>
        </w:tc>
        <w:tc>
          <w:tcPr>
            <w:tcW w:w="3783" w:type="dxa"/>
            <w:vMerge w:val="restart"/>
            <w:hideMark/>
          </w:tcPr>
          <w:p w:rsidR="00C151EA" w:rsidRPr="00C151EA" w:rsidRDefault="001D68BF">
            <w:r w:rsidRPr="001D68BF">
              <w:t>Proceso de aprobación del Presupuesto Analítico de Personal- UGEL 06</w:t>
            </w:r>
          </w:p>
        </w:tc>
        <w:tc>
          <w:tcPr>
            <w:tcW w:w="1418" w:type="dxa"/>
            <w:vMerge w:val="restart"/>
            <w:noWrap/>
            <w:hideMark/>
          </w:tcPr>
          <w:p w:rsidR="00C151EA" w:rsidRPr="00C151EA" w:rsidRDefault="00C151EA" w:rsidP="00C151EA">
            <w:pPr>
              <w:rPr>
                <w:b/>
                <w:bCs/>
              </w:rPr>
            </w:pPr>
            <w:r w:rsidRPr="00C151EA">
              <w:rPr>
                <w:b/>
                <w:bCs/>
              </w:rPr>
              <w:t>Dueño del proceso</w:t>
            </w:r>
          </w:p>
        </w:tc>
        <w:tc>
          <w:tcPr>
            <w:tcW w:w="2516" w:type="dxa"/>
            <w:vMerge w:val="restart"/>
            <w:noWrap/>
            <w:hideMark/>
          </w:tcPr>
          <w:p w:rsidR="001D68BF" w:rsidRDefault="00C151EA" w:rsidP="00C151EA">
            <w:r w:rsidRPr="00C151EA">
              <w:t>P</w:t>
            </w:r>
            <w:r w:rsidR="001D68BF">
              <w:t xml:space="preserve">LANIFICACIÓN Y </w:t>
            </w:r>
          </w:p>
          <w:p w:rsidR="00C151EA" w:rsidRPr="00C151EA" w:rsidRDefault="00C151EA" w:rsidP="00C151EA">
            <w:r w:rsidRPr="00C151EA">
              <w:t>P</w:t>
            </w:r>
            <w:r w:rsidR="001D68BF">
              <w:t>RESUPUESTO</w:t>
            </w:r>
          </w:p>
        </w:tc>
      </w:tr>
      <w:tr w:rsidR="00C151EA" w:rsidRPr="00C151EA" w:rsidTr="00C151EA">
        <w:trPr>
          <w:trHeight w:val="300"/>
        </w:trPr>
        <w:tc>
          <w:tcPr>
            <w:tcW w:w="1003" w:type="dxa"/>
            <w:vMerge/>
            <w:hideMark/>
          </w:tcPr>
          <w:p w:rsidR="00C151EA" w:rsidRPr="00C151EA" w:rsidRDefault="00C151EA">
            <w:pPr>
              <w:rPr>
                <w:b/>
                <w:bCs/>
              </w:rPr>
            </w:pPr>
          </w:p>
        </w:tc>
        <w:tc>
          <w:tcPr>
            <w:tcW w:w="3783" w:type="dxa"/>
            <w:vMerge/>
            <w:hideMark/>
          </w:tcPr>
          <w:p w:rsidR="00C151EA" w:rsidRPr="00C151EA" w:rsidRDefault="00C151EA"/>
        </w:tc>
        <w:tc>
          <w:tcPr>
            <w:tcW w:w="1418" w:type="dxa"/>
            <w:vMerge/>
            <w:hideMark/>
          </w:tcPr>
          <w:p w:rsidR="00C151EA" w:rsidRPr="00C151EA" w:rsidRDefault="00C151EA">
            <w:pPr>
              <w:rPr>
                <w:b/>
                <w:bCs/>
              </w:rPr>
            </w:pPr>
          </w:p>
        </w:tc>
        <w:tc>
          <w:tcPr>
            <w:tcW w:w="2516" w:type="dxa"/>
            <w:vMerge/>
            <w:hideMark/>
          </w:tcPr>
          <w:p w:rsidR="00C151EA" w:rsidRPr="00C151EA" w:rsidRDefault="00C151EA"/>
        </w:tc>
      </w:tr>
      <w:tr w:rsidR="00215F50" w:rsidRPr="00C151EA" w:rsidTr="00215F50">
        <w:trPr>
          <w:trHeight w:val="2105"/>
        </w:trPr>
        <w:tc>
          <w:tcPr>
            <w:tcW w:w="1003" w:type="dxa"/>
            <w:noWrap/>
            <w:hideMark/>
          </w:tcPr>
          <w:p w:rsidR="00215F50" w:rsidRPr="00C151EA" w:rsidRDefault="00215F50" w:rsidP="00C151EA">
            <w:pPr>
              <w:rPr>
                <w:b/>
                <w:bCs/>
              </w:rPr>
            </w:pPr>
            <w:r w:rsidRPr="00C151EA">
              <w:rPr>
                <w:b/>
                <w:bCs/>
              </w:rPr>
              <w:t>Objetivo</w:t>
            </w:r>
          </w:p>
        </w:tc>
        <w:tc>
          <w:tcPr>
            <w:tcW w:w="3783" w:type="dxa"/>
            <w:hideMark/>
          </w:tcPr>
          <w:p w:rsidR="00215F50" w:rsidRPr="00C151EA" w:rsidRDefault="00215F50" w:rsidP="001D68BF">
            <w:r>
              <w:t>Aprobar oportunamente el Presupuesto Analítico de Personal-PAP de la sede e IE de la jurisdicción -</w:t>
            </w:r>
            <w:r w:rsidRPr="00C151EA">
              <w:t>UGEL 06</w:t>
            </w:r>
            <w:r>
              <w:t>.</w:t>
            </w:r>
          </w:p>
        </w:tc>
        <w:tc>
          <w:tcPr>
            <w:tcW w:w="1418" w:type="dxa"/>
            <w:noWrap/>
            <w:hideMark/>
          </w:tcPr>
          <w:p w:rsidR="00215F50" w:rsidRPr="00C151EA" w:rsidRDefault="00215F50" w:rsidP="00C151EA">
            <w:pPr>
              <w:rPr>
                <w:b/>
                <w:bCs/>
              </w:rPr>
            </w:pPr>
            <w:r w:rsidRPr="00C151EA">
              <w:rPr>
                <w:b/>
                <w:bCs/>
              </w:rPr>
              <w:t>Requisitos</w:t>
            </w:r>
          </w:p>
        </w:tc>
        <w:tc>
          <w:tcPr>
            <w:tcW w:w="2516" w:type="dxa"/>
            <w:hideMark/>
          </w:tcPr>
          <w:p w:rsidR="00215F50" w:rsidRPr="00C151EA" w:rsidRDefault="00215F50" w:rsidP="00215F50">
            <w:r>
              <w:t>-</w:t>
            </w:r>
            <w:r w:rsidRPr="00215F50">
              <w:t xml:space="preserve">Nóminas de matrícula </w:t>
            </w:r>
            <w:r>
              <w:t xml:space="preserve"> --</w:t>
            </w:r>
            <w:r w:rsidRPr="00215F50">
              <w:t>Relación de pl</w:t>
            </w:r>
            <w:r>
              <w:t xml:space="preserve">azas docente y administrativa </w:t>
            </w:r>
            <w:r w:rsidRPr="00215F50">
              <w:t>Propuesta  de asignación adicional de plazas Memorial de Padres de familia</w:t>
            </w:r>
          </w:p>
          <w:p w:rsidR="00215F50" w:rsidRPr="00C151EA" w:rsidRDefault="00215F50" w:rsidP="001659CC">
            <w:r w:rsidRPr="00C151EA">
              <w:t> </w:t>
            </w:r>
          </w:p>
        </w:tc>
      </w:tr>
      <w:tr w:rsidR="00C151EA" w:rsidRPr="00C151EA" w:rsidTr="00C151EA">
        <w:trPr>
          <w:trHeight w:val="300"/>
        </w:trPr>
        <w:tc>
          <w:tcPr>
            <w:tcW w:w="1003" w:type="dxa"/>
            <w:vMerge w:val="restart"/>
            <w:noWrap/>
            <w:hideMark/>
          </w:tcPr>
          <w:p w:rsidR="00C151EA" w:rsidRPr="00C151EA" w:rsidRDefault="00C151EA" w:rsidP="00C151EA">
            <w:pPr>
              <w:rPr>
                <w:b/>
                <w:bCs/>
              </w:rPr>
            </w:pPr>
            <w:r w:rsidRPr="00C151EA">
              <w:rPr>
                <w:b/>
                <w:bCs/>
              </w:rPr>
              <w:t>Alcance</w:t>
            </w:r>
          </w:p>
        </w:tc>
        <w:tc>
          <w:tcPr>
            <w:tcW w:w="3783" w:type="dxa"/>
            <w:vMerge w:val="restart"/>
            <w:hideMark/>
          </w:tcPr>
          <w:p w:rsidR="00C151EA" w:rsidRPr="00C151EA" w:rsidRDefault="00C151EA">
            <w:r w:rsidRPr="00C151EA">
              <w:t>Sede Institucional e Instituciones Publicas Educativas de la jurisdicción de la UGEL 06</w:t>
            </w:r>
          </w:p>
        </w:tc>
        <w:tc>
          <w:tcPr>
            <w:tcW w:w="1418" w:type="dxa"/>
            <w:vMerge w:val="restart"/>
            <w:noWrap/>
            <w:hideMark/>
          </w:tcPr>
          <w:p w:rsidR="00C151EA" w:rsidRPr="00C151EA" w:rsidRDefault="00C151EA" w:rsidP="00C151EA">
            <w:pPr>
              <w:rPr>
                <w:b/>
                <w:bCs/>
              </w:rPr>
            </w:pPr>
            <w:r w:rsidRPr="00C151EA">
              <w:rPr>
                <w:b/>
                <w:bCs/>
              </w:rPr>
              <w:t>Clasificación</w:t>
            </w:r>
          </w:p>
        </w:tc>
        <w:tc>
          <w:tcPr>
            <w:tcW w:w="2516" w:type="dxa"/>
            <w:vMerge w:val="restart"/>
            <w:noWrap/>
            <w:hideMark/>
          </w:tcPr>
          <w:p w:rsidR="00C151EA" w:rsidRPr="00215F50" w:rsidRDefault="00C151EA" w:rsidP="00C151EA">
            <w:pPr>
              <w:rPr>
                <w:bCs/>
              </w:rPr>
            </w:pPr>
            <w:r w:rsidRPr="00215F50">
              <w:rPr>
                <w:bCs/>
              </w:rPr>
              <w:t>Soporte</w:t>
            </w:r>
          </w:p>
        </w:tc>
      </w:tr>
      <w:tr w:rsidR="00C151EA" w:rsidRPr="00C151EA" w:rsidTr="00C151EA">
        <w:trPr>
          <w:trHeight w:val="300"/>
        </w:trPr>
        <w:tc>
          <w:tcPr>
            <w:tcW w:w="1003" w:type="dxa"/>
            <w:vMerge/>
            <w:hideMark/>
          </w:tcPr>
          <w:p w:rsidR="00C151EA" w:rsidRPr="00C151EA" w:rsidRDefault="00C151EA">
            <w:pPr>
              <w:rPr>
                <w:b/>
                <w:bCs/>
              </w:rPr>
            </w:pPr>
          </w:p>
        </w:tc>
        <w:tc>
          <w:tcPr>
            <w:tcW w:w="3783" w:type="dxa"/>
            <w:vMerge/>
            <w:hideMark/>
          </w:tcPr>
          <w:p w:rsidR="00C151EA" w:rsidRPr="00C151EA" w:rsidRDefault="00C151EA"/>
        </w:tc>
        <w:tc>
          <w:tcPr>
            <w:tcW w:w="1418" w:type="dxa"/>
            <w:vMerge/>
            <w:hideMark/>
          </w:tcPr>
          <w:p w:rsidR="00C151EA" w:rsidRPr="00C151EA" w:rsidRDefault="00C151EA">
            <w:pPr>
              <w:rPr>
                <w:b/>
                <w:bCs/>
              </w:rPr>
            </w:pPr>
          </w:p>
        </w:tc>
        <w:tc>
          <w:tcPr>
            <w:tcW w:w="2516" w:type="dxa"/>
            <w:vMerge/>
            <w:hideMark/>
          </w:tcPr>
          <w:p w:rsidR="00C151EA" w:rsidRPr="00C151EA" w:rsidRDefault="00C151EA">
            <w:pPr>
              <w:rPr>
                <w:b/>
                <w:bCs/>
              </w:rPr>
            </w:pPr>
          </w:p>
        </w:tc>
      </w:tr>
    </w:tbl>
    <w:p w:rsidR="00C151EA" w:rsidRDefault="00C151EA"/>
    <w:tbl>
      <w:tblPr>
        <w:tblStyle w:val="Tablaconcuadrcula"/>
        <w:tblW w:w="0" w:type="auto"/>
        <w:tblLook w:val="04A0" w:firstRow="1" w:lastRow="0" w:firstColumn="1" w:lastColumn="0" w:noHBand="0" w:noVBand="1"/>
      </w:tblPr>
      <w:tblGrid>
        <w:gridCol w:w="1003"/>
        <w:gridCol w:w="2329"/>
        <w:gridCol w:w="1794"/>
        <w:gridCol w:w="3594"/>
      </w:tblGrid>
      <w:tr w:rsidR="00C151EA" w:rsidRPr="00C151EA" w:rsidTr="00C151EA">
        <w:trPr>
          <w:trHeight w:val="300"/>
        </w:trPr>
        <w:tc>
          <w:tcPr>
            <w:tcW w:w="8720" w:type="dxa"/>
            <w:gridSpan w:val="4"/>
            <w:noWrap/>
            <w:hideMark/>
          </w:tcPr>
          <w:p w:rsidR="00C151EA" w:rsidRPr="00C151EA" w:rsidRDefault="00C151EA" w:rsidP="00C151EA">
            <w:pPr>
              <w:rPr>
                <w:b/>
                <w:bCs/>
              </w:rPr>
            </w:pPr>
            <w:r w:rsidRPr="00C151EA">
              <w:rPr>
                <w:b/>
                <w:bCs/>
              </w:rPr>
              <w:t>FICHA TÉCNICA DEL PROCESO</w:t>
            </w:r>
          </w:p>
        </w:tc>
      </w:tr>
      <w:tr w:rsidR="00C151EA" w:rsidRPr="00C151EA" w:rsidTr="00C151EA">
        <w:trPr>
          <w:trHeight w:val="300"/>
        </w:trPr>
        <w:tc>
          <w:tcPr>
            <w:tcW w:w="959" w:type="dxa"/>
            <w:vMerge w:val="restart"/>
            <w:noWrap/>
            <w:hideMark/>
          </w:tcPr>
          <w:p w:rsidR="00C151EA" w:rsidRPr="00C151EA" w:rsidRDefault="00C151EA" w:rsidP="00C151EA">
            <w:pPr>
              <w:rPr>
                <w:b/>
                <w:bCs/>
              </w:rPr>
            </w:pPr>
            <w:r w:rsidRPr="00C151EA">
              <w:rPr>
                <w:b/>
                <w:bCs/>
              </w:rPr>
              <w:t>Nombre</w:t>
            </w:r>
          </w:p>
        </w:tc>
        <w:tc>
          <w:tcPr>
            <w:tcW w:w="2373" w:type="dxa"/>
            <w:vMerge w:val="restart"/>
            <w:hideMark/>
          </w:tcPr>
          <w:p w:rsidR="00C151EA" w:rsidRPr="00C151EA" w:rsidRDefault="00C151EA" w:rsidP="00C151EA">
            <w:r w:rsidRPr="00C151EA">
              <w:t>VISACIÓN Y ATENCIÓN DE CASUISTICA EN LLENADO DE ACTAS.</w:t>
            </w:r>
          </w:p>
        </w:tc>
        <w:tc>
          <w:tcPr>
            <w:tcW w:w="1794" w:type="dxa"/>
            <w:vMerge w:val="restart"/>
            <w:noWrap/>
            <w:hideMark/>
          </w:tcPr>
          <w:p w:rsidR="00C151EA" w:rsidRPr="00C151EA" w:rsidRDefault="00C151EA" w:rsidP="00C151EA">
            <w:pPr>
              <w:rPr>
                <w:b/>
                <w:bCs/>
              </w:rPr>
            </w:pPr>
            <w:r w:rsidRPr="00C151EA">
              <w:rPr>
                <w:b/>
                <w:bCs/>
              </w:rPr>
              <w:t>Dueño del proceso</w:t>
            </w:r>
          </w:p>
        </w:tc>
        <w:tc>
          <w:tcPr>
            <w:tcW w:w="3594" w:type="dxa"/>
            <w:vMerge w:val="restart"/>
            <w:noWrap/>
            <w:hideMark/>
          </w:tcPr>
          <w:p w:rsidR="00C151EA" w:rsidRPr="00C151EA" w:rsidRDefault="002860C6">
            <w:r>
              <w:t>Área de AGEBATP</w:t>
            </w:r>
          </w:p>
        </w:tc>
      </w:tr>
      <w:tr w:rsidR="00C151EA" w:rsidRPr="00C151EA" w:rsidTr="00C151EA">
        <w:trPr>
          <w:trHeight w:val="300"/>
        </w:trPr>
        <w:tc>
          <w:tcPr>
            <w:tcW w:w="959" w:type="dxa"/>
            <w:vMerge/>
            <w:hideMark/>
          </w:tcPr>
          <w:p w:rsidR="00C151EA" w:rsidRPr="00C151EA" w:rsidRDefault="00C151EA">
            <w:pPr>
              <w:rPr>
                <w:b/>
                <w:bCs/>
              </w:rPr>
            </w:pPr>
          </w:p>
        </w:tc>
        <w:tc>
          <w:tcPr>
            <w:tcW w:w="2373" w:type="dxa"/>
            <w:vMerge/>
            <w:hideMark/>
          </w:tcPr>
          <w:p w:rsidR="00C151EA" w:rsidRPr="00C151EA" w:rsidRDefault="00C151EA"/>
        </w:tc>
        <w:tc>
          <w:tcPr>
            <w:tcW w:w="1794" w:type="dxa"/>
            <w:vMerge/>
            <w:hideMark/>
          </w:tcPr>
          <w:p w:rsidR="00C151EA" w:rsidRPr="00C151EA" w:rsidRDefault="00C151EA">
            <w:pPr>
              <w:rPr>
                <w:b/>
                <w:bCs/>
              </w:rPr>
            </w:pPr>
          </w:p>
        </w:tc>
        <w:tc>
          <w:tcPr>
            <w:tcW w:w="3594" w:type="dxa"/>
            <w:vMerge/>
            <w:hideMark/>
          </w:tcPr>
          <w:p w:rsidR="00C151EA" w:rsidRPr="00C151EA" w:rsidRDefault="00C151EA"/>
        </w:tc>
      </w:tr>
      <w:tr w:rsidR="00C151EA" w:rsidRPr="00C151EA" w:rsidTr="00C151EA">
        <w:trPr>
          <w:trHeight w:val="300"/>
        </w:trPr>
        <w:tc>
          <w:tcPr>
            <w:tcW w:w="959" w:type="dxa"/>
            <w:vMerge w:val="restart"/>
            <w:noWrap/>
            <w:hideMark/>
          </w:tcPr>
          <w:p w:rsidR="00C151EA" w:rsidRPr="00C151EA" w:rsidRDefault="00C151EA" w:rsidP="00C151EA">
            <w:pPr>
              <w:rPr>
                <w:b/>
                <w:bCs/>
              </w:rPr>
            </w:pPr>
            <w:r w:rsidRPr="00C151EA">
              <w:rPr>
                <w:b/>
                <w:bCs/>
              </w:rPr>
              <w:t>Objetivo</w:t>
            </w:r>
          </w:p>
        </w:tc>
        <w:tc>
          <w:tcPr>
            <w:tcW w:w="2373" w:type="dxa"/>
            <w:vMerge w:val="restart"/>
            <w:hideMark/>
          </w:tcPr>
          <w:p w:rsidR="00C151EA" w:rsidRPr="00C151EA" w:rsidRDefault="00C151EA" w:rsidP="00C151EA">
            <w:r w:rsidRPr="00C151EA">
              <w:t xml:space="preserve">Brindar asistencia Técnica de acuerdo a las diversas </w:t>
            </w:r>
            <w:r w:rsidR="002860C6" w:rsidRPr="00C151EA">
              <w:t>casuísticas</w:t>
            </w:r>
            <w:r w:rsidRPr="00C151EA">
              <w:t xml:space="preserve"> que se presentan para el correcto llenado de las actas de evaluación.</w:t>
            </w:r>
          </w:p>
        </w:tc>
        <w:tc>
          <w:tcPr>
            <w:tcW w:w="1794" w:type="dxa"/>
            <w:vMerge w:val="restart"/>
            <w:noWrap/>
            <w:hideMark/>
          </w:tcPr>
          <w:p w:rsidR="00C151EA" w:rsidRPr="00C151EA" w:rsidRDefault="00C151EA" w:rsidP="00C151EA">
            <w:pPr>
              <w:rPr>
                <w:b/>
                <w:bCs/>
              </w:rPr>
            </w:pPr>
            <w:r w:rsidRPr="00C151EA">
              <w:rPr>
                <w:b/>
                <w:bCs/>
              </w:rPr>
              <w:t>Requisitos</w:t>
            </w:r>
          </w:p>
        </w:tc>
        <w:tc>
          <w:tcPr>
            <w:tcW w:w="3594" w:type="dxa"/>
            <w:noWrap/>
            <w:hideMark/>
          </w:tcPr>
          <w:p w:rsidR="00C151EA" w:rsidRPr="00C151EA" w:rsidRDefault="00C151EA" w:rsidP="00017A03">
            <w:r w:rsidRPr="00C151EA">
              <w:t xml:space="preserve">Solicitud de </w:t>
            </w:r>
            <w:proofErr w:type="spellStart"/>
            <w:r w:rsidRPr="00C151EA">
              <w:t>visación</w:t>
            </w:r>
            <w:proofErr w:type="spellEnd"/>
            <w:r w:rsidRPr="00C151EA">
              <w:t xml:space="preserve"> de actas.</w:t>
            </w:r>
          </w:p>
        </w:tc>
      </w:tr>
      <w:tr w:rsidR="00C151EA" w:rsidRPr="00C151EA" w:rsidTr="00C151EA">
        <w:trPr>
          <w:trHeight w:val="1020"/>
        </w:trPr>
        <w:tc>
          <w:tcPr>
            <w:tcW w:w="959" w:type="dxa"/>
            <w:vMerge/>
            <w:hideMark/>
          </w:tcPr>
          <w:p w:rsidR="00C151EA" w:rsidRPr="00C151EA" w:rsidRDefault="00C151EA">
            <w:pPr>
              <w:rPr>
                <w:b/>
                <w:bCs/>
              </w:rPr>
            </w:pPr>
          </w:p>
        </w:tc>
        <w:tc>
          <w:tcPr>
            <w:tcW w:w="2373" w:type="dxa"/>
            <w:vMerge/>
            <w:hideMark/>
          </w:tcPr>
          <w:p w:rsidR="00C151EA" w:rsidRPr="00C151EA" w:rsidRDefault="00C151EA"/>
        </w:tc>
        <w:tc>
          <w:tcPr>
            <w:tcW w:w="1794" w:type="dxa"/>
            <w:vMerge/>
            <w:hideMark/>
          </w:tcPr>
          <w:p w:rsidR="00C151EA" w:rsidRPr="00C151EA" w:rsidRDefault="00C151EA">
            <w:pPr>
              <w:rPr>
                <w:b/>
                <w:bCs/>
              </w:rPr>
            </w:pPr>
          </w:p>
        </w:tc>
        <w:tc>
          <w:tcPr>
            <w:tcW w:w="3594" w:type="dxa"/>
            <w:hideMark/>
          </w:tcPr>
          <w:p w:rsidR="00C151EA" w:rsidRPr="00C151EA" w:rsidRDefault="00C151EA">
            <w:r w:rsidRPr="00C151EA">
              <w:t>RD del CEBA de aprobación de las Actas.</w:t>
            </w:r>
          </w:p>
        </w:tc>
      </w:tr>
      <w:tr w:rsidR="00C151EA" w:rsidRPr="00C151EA" w:rsidTr="00C151EA">
        <w:trPr>
          <w:trHeight w:val="300"/>
        </w:trPr>
        <w:tc>
          <w:tcPr>
            <w:tcW w:w="959" w:type="dxa"/>
            <w:vMerge/>
            <w:hideMark/>
          </w:tcPr>
          <w:p w:rsidR="00C151EA" w:rsidRPr="00C151EA" w:rsidRDefault="00C151EA">
            <w:pPr>
              <w:rPr>
                <w:b/>
                <w:bCs/>
              </w:rPr>
            </w:pPr>
          </w:p>
        </w:tc>
        <w:tc>
          <w:tcPr>
            <w:tcW w:w="2373" w:type="dxa"/>
            <w:vMerge/>
            <w:hideMark/>
          </w:tcPr>
          <w:p w:rsidR="00C151EA" w:rsidRPr="00C151EA" w:rsidRDefault="00C151EA"/>
        </w:tc>
        <w:tc>
          <w:tcPr>
            <w:tcW w:w="1794" w:type="dxa"/>
            <w:vMerge/>
            <w:hideMark/>
          </w:tcPr>
          <w:p w:rsidR="00C151EA" w:rsidRPr="00C151EA" w:rsidRDefault="00C151EA">
            <w:pPr>
              <w:rPr>
                <w:b/>
                <w:bCs/>
              </w:rPr>
            </w:pPr>
          </w:p>
        </w:tc>
        <w:tc>
          <w:tcPr>
            <w:tcW w:w="3594" w:type="dxa"/>
            <w:noWrap/>
            <w:hideMark/>
          </w:tcPr>
          <w:p w:rsidR="00C151EA" w:rsidRPr="00C151EA" w:rsidRDefault="00C151EA">
            <w:r w:rsidRPr="00C151EA">
              <w:t>Actas originales</w:t>
            </w:r>
          </w:p>
        </w:tc>
      </w:tr>
      <w:tr w:rsidR="00C151EA" w:rsidRPr="00C151EA" w:rsidTr="00C151EA">
        <w:trPr>
          <w:trHeight w:val="903"/>
        </w:trPr>
        <w:tc>
          <w:tcPr>
            <w:tcW w:w="959" w:type="dxa"/>
            <w:vMerge/>
            <w:hideMark/>
          </w:tcPr>
          <w:p w:rsidR="00C151EA" w:rsidRPr="00C151EA" w:rsidRDefault="00C151EA">
            <w:pPr>
              <w:rPr>
                <w:b/>
                <w:bCs/>
              </w:rPr>
            </w:pPr>
          </w:p>
        </w:tc>
        <w:tc>
          <w:tcPr>
            <w:tcW w:w="2373" w:type="dxa"/>
            <w:vMerge/>
            <w:hideMark/>
          </w:tcPr>
          <w:p w:rsidR="00C151EA" w:rsidRPr="00C151EA" w:rsidRDefault="00C151EA"/>
        </w:tc>
        <w:tc>
          <w:tcPr>
            <w:tcW w:w="1794" w:type="dxa"/>
            <w:vMerge/>
            <w:hideMark/>
          </w:tcPr>
          <w:p w:rsidR="00C151EA" w:rsidRPr="00C151EA" w:rsidRDefault="00C151EA">
            <w:pPr>
              <w:rPr>
                <w:b/>
                <w:bCs/>
              </w:rPr>
            </w:pPr>
          </w:p>
        </w:tc>
        <w:tc>
          <w:tcPr>
            <w:tcW w:w="3594" w:type="dxa"/>
            <w:hideMark/>
          </w:tcPr>
          <w:p w:rsidR="00C151EA" w:rsidRPr="00C151EA" w:rsidRDefault="00C151EA">
            <w:r w:rsidRPr="00C151EA">
              <w:t xml:space="preserve">Documentos de sustento de las actas de acuerdo al tipo ( final, convalidación, ubicación, </w:t>
            </w:r>
            <w:proofErr w:type="spellStart"/>
            <w:r w:rsidRPr="00C151EA">
              <w:t>etc</w:t>
            </w:r>
            <w:proofErr w:type="spellEnd"/>
            <w:r w:rsidRPr="00C151EA">
              <w:t>)</w:t>
            </w:r>
          </w:p>
        </w:tc>
      </w:tr>
      <w:tr w:rsidR="00C151EA" w:rsidRPr="00C151EA" w:rsidTr="00C151EA">
        <w:trPr>
          <w:trHeight w:val="300"/>
        </w:trPr>
        <w:tc>
          <w:tcPr>
            <w:tcW w:w="959" w:type="dxa"/>
            <w:vMerge w:val="restart"/>
            <w:noWrap/>
            <w:hideMark/>
          </w:tcPr>
          <w:p w:rsidR="00C151EA" w:rsidRPr="00C151EA" w:rsidRDefault="00C151EA" w:rsidP="00C151EA">
            <w:pPr>
              <w:rPr>
                <w:b/>
                <w:bCs/>
              </w:rPr>
            </w:pPr>
            <w:r w:rsidRPr="00C151EA">
              <w:rPr>
                <w:b/>
                <w:bCs/>
              </w:rPr>
              <w:lastRenderedPageBreak/>
              <w:t>Alcance</w:t>
            </w:r>
          </w:p>
        </w:tc>
        <w:tc>
          <w:tcPr>
            <w:tcW w:w="2373" w:type="dxa"/>
            <w:vMerge w:val="restart"/>
            <w:hideMark/>
          </w:tcPr>
          <w:p w:rsidR="00C151EA" w:rsidRPr="00C151EA" w:rsidRDefault="00C151EA" w:rsidP="00C151EA">
            <w:r w:rsidRPr="00C151EA">
              <w:t>CEBA públicos, convenios y privados de la jurisdicción de la UGEL 06</w:t>
            </w:r>
          </w:p>
        </w:tc>
        <w:tc>
          <w:tcPr>
            <w:tcW w:w="1794" w:type="dxa"/>
            <w:vMerge w:val="restart"/>
            <w:noWrap/>
            <w:hideMark/>
          </w:tcPr>
          <w:p w:rsidR="00C151EA" w:rsidRPr="00C151EA" w:rsidRDefault="00C151EA" w:rsidP="00C151EA">
            <w:pPr>
              <w:rPr>
                <w:b/>
                <w:bCs/>
              </w:rPr>
            </w:pPr>
            <w:r w:rsidRPr="00C151EA">
              <w:rPr>
                <w:b/>
                <w:bCs/>
              </w:rPr>
              <w:t>Clasificación</w:t>
            </w:r>
          </w:p>
        </w:tc>
        <w:tc>
          <w:tcPr>
            <w:tcW w:w="3594" w:type="dxa"/>
            <w:vMerge w:val="restart"/>
            <w:noWrap/>
            <w:hideMark/>
          </w:tcPr>
          <w:p w:rsidR="00C151EA" w:rsidRPr="00C151EA" w:rsidRDefault="00C151EA" w:rsidP="00C151EA">
            <w:pPr>
              <w:rPr>
                <w:b/>
                <w:bCs/>
              </w:rPr>
            </w:pPr>
            <w:r w:rsidRPr="00C151EA">
              <w:rPr>
                <w:b/>
                <w:bCs/>
              </w:rPr>
              <w:t> </w:t>
            </w:r>
          </w:p>
        </w:tc>
      </w:tr>
      <w:tr w:rsidR="00C151EA" w:rsidRPr="00C151EA" w:rsidTr="00C151EA">
        <w:trPr>
          <w:trHeight w:val="300"/>
        </w:trPr>
        <w:tc>
          <w:tcPr>
            <w:tcW w:w="959" w:type="dxa"/>
            <w:vMerge/>
            <w:hideMark/>
          </w:tcPr>
          <w:p w:rsidR="00C151EA" w:rsidRPr="00C151EA" w:rsidRDefault="00C151EA">
            <w:pPr>
              <w:rPr>
                <w:b/>
                <w:bCs/>
              </w:rPr>
            </w:pPr>
          </w:p>
        </w:tc>
        <w:tc>
          <w:tcPr>
            <w:tcW w:w="2373" w:type="dxa"/>
            <w:vMerge/>
            <w:hideMark/>
          </w:tcPr>
          <w:p w:rsidR="00C151EA" w:rsidRPr="00C151EA" w:rsidRDefault="00C151EA"/>
        </w:tc>
        <w:tc>
          <w:tcPr>
            <w:tcW w:w="1794" w:type="dxa"/>
            <w:vMerge/>
            <w:hideMark/>
          </w:tcPr>
          <w:p w:rsidR="00C151EA" w:rsidRPr="00C151EA" w:rsidRDefault="00C151EA">
            <w:pPr>
              <w:rPr>
                <w:b/>
                <w:bCs/>
              </w:rPr>
            </w:pPr>
          </w:p>
        </w:tc>
        <w:tc>
          <w:tcPr>
            <w:tcW w:w="3594" w:type="dxa"/>
            <w:vMerge/>
            <w:hideMark/>
          </w:tcPr>
          <w:p w:rsidR="00C151EA" w:rsidRPr="00C151EA" w:rsidRDefault="00C151EA">
            <w:pPr>
              <w:rPr>
                <w:b/>
                <w:bCs/>
              </w:rPr>
            </w:pPr>
          </w:p>
        </w:tc>
      </w:tr>
    </w:tbl>
    <w:p w:rsidR="00C151EA" w:rsidRDefault="00C151EA"/>
    <w:tbl>
      <w:tblPr>
        <w:tblStyle w:val="Tablaconcuadrcula"/>
        <w:tblW w:w="0" w:type="auto"/>
        <w:tblLook w:val="04A0" w:firstRow="1" w:lastRow="0" w:firstColumn="1" w:lastColumn="0" w:noHBand="0" w:noVBand="1"/>
      </w:tblPr>
      <w:tblGrid>
        <w:gridCol w:w="1003"/>
        <w:gridCol w:w="3074"/>
        <w:gridCol w:w="1418"/>
        <w:gridCol w:w="3225"/>
      </w:tblGrid>
      <w:tr w:rsidR="00C151EA" w:rsidRPr="0067558A" w:rsidTr="00487488">
        <w:trPr>
          <w:trHeight w:val="300"/>
        </w:trPr>
        <w:tc>
          <w:tcPr>
            <w:tcW w:w="8720" w:type="dxa"/>
            <w:gridSpan w:val="4"/>
            <w:noWrap/>
            <w:hideMark/>
          </w:tcPr>
          <w:p w:rsidR="00C151EA" w:rsidRPr="0067558A" w:rsidRDefault="00C151EA" w:rsidP="00487488">
            <w:pPr>
              <w:rPr>
                <w:b/>
                <w:bCs/>
              </w:rPr>
            </w:pPr>
            <w:r w:rsidRPr="0067558A">
              <w:rPr>
                <w:b/>
                <w:bCs/>
              </w:rPr>
              <w:t>FICHA TÉCNICA DEL PROCESO</w:t>
            </w:r>
          </w:p>
        </w:tc>
      </w:tr>
      <w:tr w:rsidR="00C151EA" w:rsidRPr="0067558A" w:rsidTr="00891946">
        <w:trPr>
          <w:trHeight w:val="300"/>
        </w:trPr>
        <w:tc>
          <w:tcPr>
            <w:tcW w:w="1003" w:type="dxa"/>
            <w:vMerge w:val="restart"/>
            <w:noWrap/>
            <w:hideMark/>
          </w:tcPr>
          <w:p w:rsidR="00C151EA" w:rsidRPr="0067558A" w:rsidRDefault="00C151EA" w:rsidP="00487488">
            <w:pPr>
              <w:rPr>
                <w:b/>
                <w:bCs/>
              </w:rPr>
            </w:pPr>
            <w:r w:rsidRPr="0067558A">
              <w:rPr>
                <w:b/>
                <w:bCs/>
              </w:rPr>
              <w:t>Nombre</w:t>
            </w:r>
          </w:p>
        </w:tc>
        <w:tc>
          <w:tcPr>
            <w:tcW w:w="3074" w:type="dxa"/>
            <w:vMerge w:val="restart"/>
            <w:hideMark/>
          </w:tcPr>
          <w:p w:rsidR="00C151EA" w:rsidRPr="0067558A" w:rsidRDefault="00D35DB6" w:rsidP="00487488">
            <w:r w:rsidRPr="0067558A">
              <w:t>FORMACIÓN EN SERVICIO DOCENTE Y DIRECTIVO</w:t>
            </w:r>
          </w:p>
        </w:tc>
        <w:tc>
          <w:tcPr>
            <w:tcW w:w="1418" w:type="dxa"/>
            <w:vMerge w:val="restart"/>
            <w:noWrap/>
            <w:hideMark/>
          </w:tcPr>
          <w:p w:rsidR="00C151EA" w:rsidRPr="0067558A" w:rsidRDefault="00C151EA" w:rsidP="00487488">
            <w:pPr>
              <w:rPr>
                <w:b/>
                <w:bCs/>
              </w:rPr>
            </w:pPr>
            <w:r w:rsidRPr="0067558A">
              <w:rPr>
                <w:b/>
                <w:bCs/>
              </w:rPr>
              <w:t>Dueño del proceso</w:t>
            </w:r>
          </w:p>
        </w:tc>
        <w:tc>
          <w:tcPr>
            <w:tcW w:w="3225" w:type="dxa"/>
            <w:vMerge w:val="restart"/>
            <w:noWrap/>
            <w:hideMark/>
          </w:tcPr>
          <w:p w:rsidR="00C151EA" w:rsidRPr="0067558A" w:rsidRDefault="00583B6D" w:rsidP="00487488">
            <w:r w:rsidRPr="0067558A">
              <w:t>Área</w:t>
            </w:r>
            <w:r w:rsidR="00D35DB6" w:rsidRPr="0067558A">
              <w:t xml:space="preserve"> de AGEBRE</w:t>
            </w:r>
          </w:p>
          <w:p w:rsidR="00D35DB6" w:rsidRPr="0067558A" w:rsidRDefault="00D35DB6" w:rsidP="00487488"/>
        </w:tc>
      </w:tr>
      <w:tr w:rsidR="00C151EA" w:rsidRPr="0067558A" w:rsidTr="00891946">
        <w:trPr>
          <w:trHeight w:val="300"/>
        </w:trPr>
        <w:tc>
          <w:tcPr>
            <w:tcW w:w="1003" w:type="dxa"/>
            <w:vMerge/>
            <w:hideMark/>
          </w:tcPr>
          <w:p w:rsidR="00C151EA" w:rsidRPr="0067558A" w:rsidRDefault="00C151EA" w:rsidP="00487488">
            <w:pPr>
              <w:rPr>
                <w:b/>
                <w:bCs/>
              </w:rPr>
            </w:pPr>
          </w:p>
        </w:tc>
        <w:tc>
          <w:tcPr>
            <w:tcW w:w="3074" w:type="dxa"/>
            <w:vMerge/>
            <w:hideMark/>
          </w:tcPr>
          <w:p w:rsidR="00C151EA" w:rsidRPr="0067558A" w:rsidRDefault="00C151EA" w:rsidP="00487488"/>
        </w:tc>
        <w:tc>
          <w:tcPr>
            <w:tcW w:w="1418" w:type="dxa"/>
            <w:vMerge/>
            <w:hideMark/>
          </w:tcPr>
          <w:p w:rsidR="00C151EA" w:rsidRPr="0067558A" w:rsidRDefault="00C151EA" w:rsidP="00487488">
            <w:pPr>
              <w:rPr>
                <w:b/>
                <w:bCs/>
              </w:rPr>
            </w:pPr>
          </w:p>
        </w:tc>
        <w:tc>
          <w:tcPr>
            <w:tcW w:w="3225" w:type="dxa"/>
            <w:vMerge/>
            <w:hideMark/>
          </w:tcPr>
          <w:p w:rsidR="00C151EA" w:rsidRPr="0067558A" w:rsidRDefault="00C151EA" w:rsidP="00487488"/>
        </w:tc>
      </w:tr>
      <w:tr w:rsidR="00C151EA" w:rsidRPr="0067558A" w:rsidTr="00891946">
        <w:trPr>
          <w:trHeight w:val="300"/>
        </w:trPr>
        <w:tc>
          <w:tcPr>
            <w:tcW w:w="1003" w:type="dxa"/>
            <w:vMerge w:val="restart"/>
            <w:noWrap/>
            <w:hideMark/>
          </w:tcPr>
          <w:p w:rsidR="00C151EA" w:rsidRPr="0067558A" w:rsidRDefault="00C151EA" w:rsidP="00487488">
            <w:pPr>
              <w:rPr>
                <w:b/>
                <w:bCs/>
              </w:rPr>
            </w:pPr>
            <w:r w:rsidRPr="0067558A">
              <w:rPr>
                <w:b/>
                <w:bCs/>
              </w:rPr>
              <w:t>Objetivo</w:t>
            </w:r>
          </w:p>
        </w:tc>
        <w:tc>
          <w:tcPr>
            <w:tcW w:w="3074" w:type="dxa"/>
            <w:vMerge w:val="restart"/>
            <w:hideMark/>
          </w:tcPr>
          <w:p w:rsidR="00C151EA" w:rsidRPr="0067558A" w:rsidRDefault="00D35DB6" w:rsidP="00B36FC9">
            <w:r w:rsidRPr="0067558A">
              <w:t xml:space="preserve">Implementar el currículo nacional de la Educación Básica, en las instituciones Educativas de la jurisdicción de la UGEL 06, </w:t>
            </w:r>
            <w:r w:rsidR="00B36FC9" w:rsidRPr="0067558A">
              <w:t xml:space="preserve">en el marco de la norma </w:t>
            </w:r>
            <w:r w:rsidR="00891946" w:rsidRPr="0067558A">
              <w:t>RVM 024-MINEDU</w:t>
            </w:r>
            <w:r w:rsidR="00B36FC9" w:rsidRPr="0067558A">
              <w:t xml:space="preserve"> a través de la línea de acción: asistencia técnica y formación docente en servicio, recursos educativos, comunicación e incidencia, monitoreo y evaluación, investigación y sistematización , además  </w:t>
            </w:r>
            <w:r w:rsidRPr="0067558A">
              <w:t>mediante la estrategia de monitoreo y acompañamiento, mediante actualización y fortalecimiento de capacidades pedagógicas, para garantizar el logro de los aprendizajes en estudiantes de educación básica.</w:t>
            </w:r>
          </w:p>
        </w:tc>
        <w:tc>
          <w:tcPr>
            <w:tcW w:w="1418" w:type="dxa"/>
            <w:vMerge w:val="restart"/>
            <w:noWrap/>
            <w:hideMark/>
          </w:tcPr>
          <w:p w:rsidR="00C151EA" w:rsidRPr="0067558A" w:rsidRDefault="00C151EA" w:rsidP="00487488">
            <w:pPr>
              <w:rPr>
                <w:b/>
                <w:bCs/>
              </w:rPr>
            </w:pPr>
            <w:r w:rsidRPr="0067558A">
              <w:rPr>
                <w:b/>
                <w:bCs/>
              </w:rPr>
              <w:t>Requisitos</w:t>
            </w:r>
            <w:r w:rsidR="00891946" w:rsidRPr="0067558A">
              <w:rPr>
                <w:b/>
                <w:bCs/>
              </w:rPr>
              <w:t xml:space="preserve"> </w:t>
            </w:r>
          </w:p>
          <w:p w:rsidR="00891946" w:rsidRPr="0067558A" w:rsidRDefault="00891946" w:rsidP="00487488">
            <w:pPr>
              <w:rPr>
                <w:b/>
                <w:bCs/>
              </w:rPr>
            </w:pPr>
          </w:p>
        </w:tc>
        <w:tc>
          <w:tcPr>
            <w:tcW w:w="3225" w:type="dxa"/>
            <w:noWrap/>
            <w:hideMark/>
          </w:tcPr>
          <w:p w:rsidR="00C151EA" w:rsidRPr="0067558A" w:rsidRDefault="00D35DB6" w:rsidP="00487488">
            <w:r w:rsidRPr="0067558A">
              <w:t>Certificación presupuestal</w:t>
            </w:r>
          </w:p>
        </w:tc>
      </w:tr>
      <w:tr w:rsidR="00C151EA" w:rsidRPr="0067558A" w:rsidTr="00891946">
        <w:trPr>
          <w:trHeight w:val="1020"/>
        </w:trPr>
        <w:tc>
          <w:tcPr>
            <w:tcW w:w="1003" w:type="dxa"/>
            <w:vMerge/>
            <w:hideMark/>
          </w:tcPr>
          <w:p w:rsidR="00C151EA" w:rsidRPr="0067558A" w:rsidRDefault="00C151EA" w:rsidP="00487488">
            <w:pPr>
              <w:rPr>
                <w:b/>
                <w:bCs/>
              </w:rPr>
            </w:pPr>
          </w:p>
        </w:tc>
        <w:tc>
          <w:tcPr>
            <w:tcW w:w="3074" w:type="dxa"/>
            <w:vMerge/>
            <w:hideMark/>
          </w:tcPr>
          <w:p w:rsidR="00C151EA" w:rsidRPr="0067558A" w:rsidRDefault="00C151EA" w:rsidP="00487488"/>
        </w:tc>
        <w:tc>
          <w:tcPr>
            <w:tcW w:w="1418" w:type="dxa"/>
            <w:vMerge/>
            <w:hideMark/>
          </w:tcPr>
          <w:p w:rsidR="00C151EA" w:rsidRPr="0067558A" w:rsidRDefault="00C151EA" w:rsidP="00487488">
            <w:pPr>
              <w:rPr>
                <w:b/>
                <w:bCs/>
              </w:rPr>
            </w:pPr>
          </w:p>
        </w:tc>
        <w:tc>
          <w:tcPr>
            <w:tcW w:w="3225" w:type="dxa"/>
            <w:hideMark/>
          </w:tcPr>
          <w:p w:rsidR="00D237AB" w:rsidRPr="0067558A" w:rsidRDefault="00D237AB" w:rsidP="00487488"/>
          <w:p w:rsidR="00D237AB" w:rsidRPr="0067558A" w:rsidRDefault="00D237AB" w:rsidP="00487488">
            <w:r w:rsidRPr="0067558A">
              <w:t>RVM</w:t>
            </w:r>
            <w:r w:rsidR="00B36FC9" w:rsidRPr="0067558A">
              <w:t>024-2019 MINEDU</w:t>
            </w:r>
          </w:p>
          <w:p w:rsidR="00D35DB6" w:rsidRPr="0067558A" w:rsidRDefault="00B36FC9" w:rsidP="00B36FC9">
            <w:r w:rsidRPr="0067558A">
              <w:t>IIEE, UGEL,DRELM y MINEDU</w:t>
            </w:r>
          </w:p>
        </w:tc>
      </w:tr>
      <w:tr w:rsidR="00C151EA" w:rsidRPr="0067558A" w:rsidTr="00891946">
        <w:trPr>
          <w:trHeight w:val="300"/>
        </w:trPr>
        <w:tc>
          <w:tcPr>
            <w:tcW w:w="1003" w:type="dxa"/>
            <w:vMerge/>
            <w:hideMark/>
          </w:tcPr>
          <w:p w:rsidR="00C151EA" w:rsidRPr="0067558A" w:rsidRDefault="00C151EA" w:rsidP="00487488">
            <w:pPr>
              <w:rPr>
                <w:b/>
                <w:bCs/>
              </w:rPr>
            </w:pPr>
          </w:p>
        </w:tc>
        <w:tc>
          <w:tcPr>
            <w:tcW w:w="3074" w:type="dxa"/>
            <w:vMerge/>
            <w:hideMark/>
          </w:tcPr>
          <w:p w:rsidR="00C151EA" w:rsidRPr="0067558A" w:rsidRDefault="00C151EA" w:rsidP="00487488"/>
        </w:tc>
        <w:tc>
          <w:tcPr>
            <w:tcW w:w="1418" w:type="dxa"/>
            <w:vMerge/>
            <w:hideMark/>
          </w:tcPr>
          <w:p w:rsidR="00C151EA" w:rsidRPr="0067558A" w:rsidRDefault="00C151EA" w:rsidP="00487488">
            <w:pPr>
              <w:rPr>
                <w:b/>
                <w:bCs/>
              </w:rPr>
            </w:pPr>
          </w:p>
        </w:tc>
        <w:tc>
          <w:tcPr>
            <w:tcW w:w="3225" w:type="dxa"/>
            <w:noWrap/>
            <w:hideMark/>
          </w:tcPr>
          <w:p w:rsidR="00C151EA" w:rsidRPr="0067558A" w:rsidRDefault="00D35DB6" w:rsidP="00487488">
            <w:r w:rsidRPr="0067558A">
              <w:t>Directivas y/u orientaciones.</w:t>
            </w:r>
          </w:p>
        </w:tc>
      </w:tr>
      <w:tr w:rsidR="00C151EA" w:rsidRPr="0067558A" w:rsidTr="00891946">
        <w:trPr>
          <w:trHeight w:val="903"/>
        </w:trPr>
        <w:tc>
          <w:tcPr>
            <w:tcW w:w="1003" w:type="dxa"/>
            <w:vMerge/>
            <w:hideMark/>
          </w:tcPr>
          <w:p w:rsidR="00C151EA" w:rsidRPr="0067558A" w:rsidRDefault="00C151EA" w:rsidP="00487488">
            <w:pPr>
              <w:rPr>
                <w:b/>
                <w:bCs/>
              </w:rPr>
            </w:pPr>
          </w:p>
        </w:tc>
        <w:tc>
          <w:tcPr>
            <w:tcW w:w="3074" w:type="dxa"/>
            <w:vMerge/>
            <w:hideMark/>
          </w:tcPr>
          <w:p w:rsidR="00C151EA" w:rsidRPr="0067558A" w:rsidRDefault="00C151EA" w:rsidP="00487488"/>
        </w:tc>
        <w:tc>
          <w:tcPr>
            <w:tcW w:w="1418" w:type="dxa"/>
            <w:vMerge/>
            <w:hideMark/>
          </w:tcPr>
          <w:p w:rsidR="00C151EA" w:rsidRPr="0067558A" w:rsidRDefault="00C151EA" w:rsidP="00487488">
            <w:pPr>
              <w:rPr>
                <w:b/>
                <w:bCs/>
              </w:rPr>
            </w:pPr>
          </w:p>
        </w:tc>
        <w:tc>
          <w:tcPr>
            <w:tcW w:w="3225" w:type="dxa"/>
            <w:hideMark/>
          </w:tcPr>
          <w:p w:rsidR="00C151EA" w:rsidRPr="0067558A" w:rsidRDefault="00B36FC9" w:rsidP="00487488">
            <w:r w:rsidRPr="0067558A">
              <w:t>Plan de implementación del CNEB</w:t>
            </w:r>
          </w:p>
          <w:p w:rsidR="00B36FC9" w:rsidRPr="0067558A" w:rsidRDefault="00B36FC9" w:rsidP="00487488">
            <w:r w:rsidRPr="0067558A">
              <w:t>RD de intervención</w:t>
            </w:r>
            <w:r w:rsidR="00067E95" w:rsidRPr="0067558A">
              <w:t xml:space="preserve"> CNEB</w:t>
            </w:r>
          </w:p>
          <w:p w:rsidR="00B36FC9" w:rsidRPr="0067558A" w:rsidRDefault="00B36FC9" w:rsidP="00487488">
            <w:r w:rsidRPr="0067558A">
              <w:t xml:space="preserve">Cronograma  </w:t>
            </w:r>
          </w:p>
          <w:p w:rsidR="00B36FC9" w:rsidRPr="0067558A" w:rsidRDefault="00B36FC9" w:rsidP="00487488">
            <w:r w:rsidRPr="0067558A">
              <w:t>Asistencia técnica</w:t>
            </w:r>
          </w:p>
          <w:p w:rsidR="00B36FC9" w:rsidRPr="0067558A" w:rsidRDefault="00B36FC9" w:rsidP="00487488"/>
        </w:tc>
      </w:tr>
      <w:tr w:rsidR="00C151EA" w:rsidRPr="00C151EA" w:rsidTr="00891946">
        <w:trPr>
          <w:trHeight w:val="300"/>
        </w:trPr>
        <w:tc>
          <w:tcPr>
            <w:tcW w:w="1003" w:type="dxa"/>
            <w:vMerge w:val="restart"/>
            <w:noWrap/>
            <w:hideMark/>
          </w:tcPr>
          <w:p w:rsidR="00C151EA" w:rsidRPr="0067558A" w:rsidRDefault="00C151EA" w:rsidP="00487488">
            <w:pPr>
              <w:rPr>
                <w:b/>
                <w:bCs/>
              </w:rPr>
            </w:pPr>
            <w:r w:rsidRPr="0067558A">
              <w:rPr>
                <w:b/>
                <w:bCs/>
              </w:rPr>
              <w:t>Alcance</w:t>
            </w:r>
          </w:p>
        </w:tc>
        <w:tc>
          <w:tcPr>
            <w:tcW w:w="3074" w:type="dxa"/>
            <w:vMerge w:val="restart"/>
            <w:hideMark/>
          </w:tcPr>
          <w:p w:rsidR="00C151EA" w:rsidRPr="0067558A" w:rsidRDefault="00D35DB6" w:rsidP="00487488">
            <w:r w:rsidRPr="0067558A">
              <w:t xml:space="preserve">IIEE </w:t>
            </w:r>
            <w:r w:rsidR="00B36FC9" w:rsidRPr="0067558A">
              <w:t>públicas</w:t>
            </w:r>
            <w:r w:rsidRPr="0067558A">
              <w:t xml:space="preserve"> y privadas de la jurisdicción de la UGEL 06</w:t>
            </w:r>
          </w:p>
        </w:tc>
        <w:tc>
          <w:tcPr>
            <w:tcW w:w="1418" w:type="dxa"/>
            <w:vMerge w:val="restart"/>
            <w:noWrap/>
            <w:hideMark/>
          </w:tcPr>
          <w:p w:rsidR="00C151EA" w:rsidRPr="0067558A" w:rsidRDefault="00C151EA" w:rsidP="00487488">
            <w:pPr>
              <w:rPr>
                <w:b/>
                <w:bCs/>
              </w:rPr>
            </w:pPr>
            <w:r w:rsidRPr="0067558A">
              <w:rPr>
                <w:b/>
                <w:bCs/>
              </w:rPr>
              <w:t>Clasificación</w:t>
            </w:r>
          </w:p>
        </w:tc>
        <w:tc>
          <w:tcPr>
            <w:tcW w:w="3225" w:type="dxa"/>
            <w:vMerge w:val="restart"/>
            <w:noWrap/>
            <w:hideMark/>
          </w:tcPr>
          <w:p w:rsidR="00C151EA" w:rsidRPr="0067558A" w:rsidRDefault="00C151EA" w:rsidP="00487488">
            <w:pPr>
              <w:rPr>
                <w:b/>
                <w:bCs/>
              </w:rPr>
            </w:pPr>
            <w:r w:rsidRPr="0067558A">
              <w:rPr>
                <w:b/>
                <w:bCs/>
              </w:rPr>
              <w:t> </w:t>
            </w:r>
            <w:r w:rsidR="00B36FC9" w:rsidRPr="0067558A">
              <w:rPr>
                <w:b/>
                <w:bCs/>
              </w:rPr>
              <w:t>Soporte</w:t>
            </w:r>
          </w:p>
        </w:tc>
      </w:tr>
      <w:tr w:rsidR="00C151EA" w:rsidRPr="00C151EA" w:rsidTr="00891946">
        <w:trPr>
          <w:trHeight w:val="300"/>
        </w:trPr>
        <w:tc>
          <w:tcPr>
            <w:tcW w:w="1003" w:type="dxa"/>
            <w:vMerge/>
            <w:hideMark/>
          </w:tcPr>
          <w:p w:rsidR="00C151EA" w:rsidRPr="00C151EA" w:rsidRDefault="00C151EA" w:rsidP="00487488">
            <w:pPr>
              <w:rPr>
                <w:b/>
                <w:bCs/>
              </w:rPr>
            </w:pPr>
          </w:p>
        </w:tc>
        <w:tc>
          <w:tcPr>
            <w:tcW w:w="3074" w:type="dxa"/>
            <w:vMerge/>
            <w:hideMark/>
          </w:tcPr>
          <w:p w:rsidR="00C151EA" w:rsidRPr="00C151EA" w:rsidRDefault="00C151EA" w:rsidP="00487488"/>
        </w:tc>
        <w:tc>
          <w:tcPr>
            <w:tcW w:w="1418" w:type="dxa"/>
            <w:vMerge/>
            <w:hideMark/>
          </w:tcPr>
          <w:p w:rsidR="00C151EA" w:rsidRPr="00C151EA" w:rsidRDefault="00C151EA" w:rsidP="00487488">
            <w:pPr>
              <w:rPr>
                <w:b/>
                <w:bCs/>
              </w:rPr>
            </w:pPr>
          </w:p>
        </w:tc>
        <w:tc>
          <w:tcPr>
            <w:tcW w:w="3225" w:type="dxa"/>
            <w:vMerge/>
            <w:hideMark/>
          </w:tcPr>
          <w:p w:rsidR="00C151EA" w:rsidRPr="00C151EA" w:rsidRDefault="00C151EA" w:rsidP="00487488">
            <w:pPr>
              <w:rPr>
                <w:b/>
                <w:bCs/>
              </w:rPr>
            </w:pPr>
          </w:p>
        </w:tc>
      </w:tr>
    </w:tbl>
    <w:p w:rsidR="00D35DB6" w:rsidRDefault="00D35DB6"/>
    <w:p w:rsidR="00583B6D" w:rsidRDefault="00583B6D"/>
    <w:tbl>
      <w:tblPr>
        <w:tblStyle w:val="Tablaconcuadrcula"/>
        <w:tblW w:w="0" w:type="auto"/>
        <w:tblLook w:val="04A0" w:firstRow="1" w:lastRow="0" w:firstColumn="1" w:lastColumn="0" w:noHBand="0" w:noVBand="1"/>
      </w:tblPr>
      <w:tblGrid>
        <w:gridCol w:w="1003"/>
        <w:gridCol w:w="2329"/>
        <w:gridCol w:w="1794"/>
        <w:gridCol w:w="3594"/>
      </w:tblGrid>
      <w:tr w:rsidR="00D35DB6" w:rsidRPr="00C151EA" w:rsidTr="00487488">
        <w:trPr>
          <w:trHeight w:val="300"/>
        </w:trPr>
        <w:tc>
          <w:tcPr>
            <w:tcW w:w="8720" w:type="dxa"/>
            <w:gridSpan w:val="4"/>
            <w:noWrap/>
            <w:hideMark/>
          </w:tcPr>
          <w:p w:rsidR="00D35DB6" w:rsidRPr="00C151EA" w:rsidRDefault="00D35DB6" w:rsidP="00487488">
            <w:pPr>
              <w:rPr>
                <w:b/>
                <w:bCs/>
              </w:rPr>
            </w:pPr>
            <w:r w:rsidRPr="00C151EA">
              <w:rPr>
                <w:b/>
                <w:bCs/>
              </w:rPr>
              <w:t>FICHA TÉCNICA DEL PROCESO</w:t>
            </w:r>
          </w:p>
        </w:tc>
      </w:tr>
      <w:tr w:rsidR="00D35DB6" w:rsidRPr="00C151EA" w:rsidTr="00967AEB">
        <w:trPr>
          <w:trHeight w:val="300"/>
        </w:trPr>
        <w:tc>
          <w:tcPr>
            <w:tcW w:w="1003" w:type="dxa"/>
            <w:vMerge w:val="restart"/>
            <w:noWrap/>
            <w:hideMark/>
          </w:tcPr>
          <w:p w:rsidR="00D35DB6" w:rsidRPr="00C151EA" w:rsidRDefault="00D35DB6" w:rsidP="00487488">
            <w:pPr>
              <w:rPr>
                <w:b/>
                <w:bCs/>
              </w:rPr>
            </w:pPr>
            <w:r w:rsidRPr="00C151EA">
              <w:rPr>
                <w:b/>
                <w:bCs/>
              </w:rPr>
              <w:t>Nombre</w:t>
            </w:r>
          </w:p>
        </w:tc>
        <w:tc>
          <w:tcPr>
            <w:tcW w:w="2329" w:type="dxa"/>
            <w:vMerge w:val="restart"/>
            <w:hideMark/>
          </w:tcPr>
          <w:p w:rsidR="00D35DB6" w:rsidRPr="00C151EA" w:rsidRDefault="00967AEB" w:rsidP="00487488">
            <w:r>
              <w:t>ATENCION A LAS IIEE QUE REQUIEREN APERTURAS DE SERVICIOS EDUCATIVOS</w:t>
            </w:r>
          </w:p>
        </w:tc>
        <w:tc>
          <w:tcPr>
            <w:tcW w:w="1794" w:type="dxa"/>
            <w:vMerge w:val="restart"/>
            <w:noWrap/>
            <w:hideMark/>
          </w:tcPr>
          <w:p w:rsidR="00D35DB6" w:rsidRPr="00C151EA" w:rsidRDefault="00D35DB6" w:rsidP="00487488">
            <w:pPr>
              <w:rPr>
                <w:b/>
                <w:bCs/>
              </w:rPr>
            </w:pPr>
            <w:r w:rsidRPr="00C151EA">
              <w:rPr>
                <w:b/>
                <w:bCs/>
              </w:rPr>
              <w:t>Dueño del proceso</w:t>
            </w:r>
          </w:p>
        </w:tc>
        <w:tc>
          <w:tcPr>
            <w:tcW w:w="3594" w:type="dxa"/>
            <w:vMerge w:val="restart"/>
            <w:noWrap/>
            <w:hideMark/>
          </w:tcPr>
          <w:p w:rsidR="00D35DB6" w:rsidRDefault="00D35DB6" w:rsidP="00487488">
            <w:r>
              <w:t>Área de ASGESE</w:t>
            </w:r>
          </w:p>
          <w:p w:rsidR="00D35DB6" w:rsidRDefault="00D35DB6" w:rsidP="00487488"/>
          <w:p w:rsidR="00D35DB6" w:rsidRPr="00C151EA" w:rsidRDefault="00D35DB6" w:rsidP="00487488"/>
        </w:tc>
      </w:tr>
      <w:tr w:rsidR="00D35DB6" w:rsidRPr="00C151EA" w:rsidTr="00967AEB">
        <w:trPr>
          <w:trHeight w:val="300"/>
        </w:trPr>
        <w:tc>
          <w:tcPr>
            <w:tcW w:w="1003" w:type="dxa"/>
            <w:vMerge/>
            <w:hideMark/>
          </w:tcPr>
          <w:p w:rsidR="00D35DB6" w:rsidRPr="00C151EA" w:rsidRDefault="00D35DB6" w:rsidP="00487488">
            <w:pPr>
              <w:rPr>
                <w:b/>
                <w:bCs/>
              </w:rPr>
            </w:pPr>
          </w:p>
        </w:tc>
        <w:tc>
          <w:tcPr>
            <w:tcW w:w="2329" w:type="dxa"/>
            <w:vMerge/>
            <w:hideMark/>
          </w:tcPr>
          <w:p w:rsidR="00D35DB6" w:rsidRPr="00C151EA" w:rsidRDefault="00D35DB6" w:rsidP="00487488"/>
        </w:tc>
        <w:tc>
          <w:tcPr>
            <w:tcW w:w="1794" w:type="dxa"/>
            <w:vMerge/>
            <w:hideMark/>
          </w:tcPr>
          <w:p w:rsidR="00D35DB6" w:rsidRPr="00C151EA" w:rsidRDefault="00D35DB6" w:rsidP="00487488">
            <w:pPr>
              <w:rPr>
                <w:b/>
                <w:bCs/>
              </w:rPr>
            </w:pPr>
          </w:p>
        </w:tc>
        <w:tc>
          <w:tcPr>
            <w:tcW w:w="3594" w:type="dxa"/>
            <w:vMerge/>
            <w:hideMark/>
          </w:tcPr>
          <w:p w:rsidR="00D35DB6" w:rsidRPr="00C151EA" w:rsidRDefault="00D35DB6" w:rsidP="00487488"/>
        </w:tc>
      </w:tr>
      <w:tr w:rsidR="00D35DB6" w:rsidRPr="00C151EA" w:rsidTr="00967AEB">
        <w:trPr>
          <w:trHeight w:val="300"/>
        </w:trPr>
        <w:tc>
          <w:tcPr>
            <w:tcW w:w="1003" w:type="dxa"/>
            <w:vMerge w:val="restart"/>
            <w:noWrap/>
            <w:hideMark/>
          </w:tcPr>
          <w:p w:rsidR="00D35DB6" w:rsidRPr="00C151EA" w:rsidRDefault="00D35DB6" w:rsidP="00487488">
            <w:pPr>
              <w:rPr>
                <w:b/>
                <w:bCs/>
              </w:rPr>
            </w:pPr>
            <w:r w:rsidRPr="00C151EA">
              <w:rPr>
                <w:b/>
                <w:bCs/>
              </w:rPr>
              <w:t>Objetivo</w:t>
            </w:r>
          </w:p>
        </w:tc>
        <w:tc>
          <w:tcPr>
            <w:tcW w:w="2329" w:type="dxa"/>
            <w:vMerge w:val="restart"/>
          </w:tcPr>
          <w:p w:rsidR="00D35DB6" w:rsidRPr="00C151EA" w:rsidRDefault="00967AEB" w:rsidP="00487488">
            <w:r>
              <w:t>Brindar asistencia técnica a las IIEE de acuerdo a la normativa legal vigente.</w:t>
            </w:r>
          </w:p>
        </w:tc>
        <w:tc>
          <w:tcPr>
            <w:tcW w:w="1794" w:type="dxa"/>
            <w:vMerge w:val="restart"/>
            <w:noWrap/>
            <w:hideMark/>
          </w:tcPr>
          <w:p w:rsidR="00D35DB6" w:rsidRPr="00C151EA" w:rsidRDefault="00D35DB6" w:rsidP="00487488">
            <w:pPr>
              <w:rPr>
                <w:b/>
                <w:bCs/>
              </w:rPr>
            </w:pPr>
            <w:r w:rsidRPr="00C151EA">
              <w:rPr>
                <w:b/>
                <w:bCs/>
              </w:rPr>
              <w:t>Requisitos</w:t>
            </w:r>
          </w:p>
        </w:tc>
        <w:tc>
          <w:tcPr>
            <w:tcW w:w="3594" w:type="dxa"/>
            <w:noWrap/>
          </w:tcPr>
          <w:p w:rsidR="00D35DB6" w:rsidRPr="00C151EA" w:rsidRDefault="00967AEB" w:rsidP="00487488">
            <w:r>
              <w:t>Presentación del proyecto.</w:t>
            </w:r>
          </w:p>
        </w:tc>
      </w:tr>
      <w:tr w:rsidR="00D35DB6" w:rsidRPr="00C151EA" w:rsidTr="00967AEB">
        <w:trPr>
          <w:trHeight w:val="1020"/>
        </w:trPr>
        <w:tc>
          <w:tcPr>
            <w:tcW w:w="1003" w:type="dxa"/>
            <w:vMerge/>
            <w:hideMark/>
          </w:tcPr>
          <w:p w:rsidR="00D35DB6" w:rsidRPr="00C151EA" w:rsidRDefault="00D35DB6" w:rsidP="00487488">
            <w:pPr>
              <w:rPr>
                <w:b/>
                <w:bCs/>
              </w:rPr>
            </w:pPr>
          </w:p>
        </w:tc>
        <w:tc>
          <w:tcPr>
            <w:tcW w:w="2329" w:type="dxa"/>
            <w:vMerge/>
            <w:hideMark/>
          </w:tcPr>
          <w:p w:rsidR="00D35DB6" w:rsidRPr="00C151EA" w:rsidRDefault="00D35DB6" w:rsidP="00487488"/>
        </w:tc>
        <w:tc>
          <w:tcPr>
            <w:tcW w:w="1794" w:type="dxa"/>
            <w:vMerge/>
            <w:hideMark/>
          </w:tcPr>
          <w:p w:rsidR="00D35DB6" w:rsidRPr="00C151EA" w:rsidRDefault="00D35DB6" w:rsidP="00487488">
            <w:pPr>
              <w:rPr>
                <w:b/>
                <w:bCs/>
              </w:rPr>
            </w:pPr>
          </w:p>
        </w:tc>
        <w:tc>
          <w:tcPr>
            <w:tcW w:w="3594" w:type="dxa"/>
          </w:tcPr>
          <w:p w:rsidR="00D35DB6" w:rsidRPr="00C151EA" w:rsidRDefault="00967AEB" w:rsidP="00487488">
            <w:r>
              <w:t>Cumplimiento de requisitos según la normativa.</w:t>
            </w:r>
          </w:p>
        </w:tc>
      </w:tr>
      <w:tr w:rsidR="00D35DB6" w:rsidRPr="00C151EA" w:rsidTr="00967AEB">
        <w:trPr>
          <w:trHeight w:val="300"/>
        </w:trPr>
        <w:tc>
          <w:tcPr>
            <w:tcW w:w="1003" w:type="dxa"/>
            <w:vMerge/>
            <w:hideMark/>
          </w:tcPr>
          <w:p w:rsidR="00D35DB6" w:rsidRPr="00C151EA" w:rsidRDefault="00D35DB6" w:rsidP="00487488">
            <w:pPr>
              <w:rPr>
                <w:b/>
                <w:bCs/>
              </w:rPr>
            </w:pPr>
          </w:p>
        </w:tc>
        <w:tc>
          <w:tcPr>
            <w:tcW w:w="2329" w:type="dxa"/>
            <w:vMerge/>
            <w:hideMark/>
          </w:tcPr>
          <w:p w:rsidR="00D35DB6" w:rsidRPr="00C151EA" w:rsidRDefault="00D35DB6" w:rsidP="00487488"/>
        </w:tc>
        <w:tc>
          <w:tcPr>
            <w:tcW w:w="1794" w:type="dxa"/>
            <w:vMerge/>
            <w:hideMark/>
          </w:tcPr>
          <w:p w:rsidR="00D35DB6" w:rsidRPr="00C151EA" w:rsidRDefault="00D35DB6" w:rsidP="00487488">
            <w:pPr>
              <w:rPr>
                <w:b/>
                <w:bCs/>
              </w:rPr>
            </w:pPr>
          </w:p>
        </w:tc>
        <w:tc>
          <w:tcPr>
            <w:tcW w:w="3594" w:type="dxa"/>
            <w:noWrap/>
          </w:tcPr>
          <w:p w:rsidR="00D35DB6" w:rsidRPr="00C151EA" w:rsidRDefault="00967AEB" w:rsidP="00487488">
            <w:r>
              <w:t>Informes técnicos que se derivan a la DRELM.</w:t>
            </w:r>
          </w:p>
        </w:tc>
      </w:tr>
      <w:tr w:rsidR="00D35DB6" w:rsidRPr="00C151EA" w:rsidTr="00967AEB">
        <w:trPr>
          <w:trHeight w:val="903"/>
        </w:trPr>
        <w:tc>
          <w:tcPr>
            <w:tcW w:w="1003" w:type="dxa"/>
            <w:vMerge/>
            <w:hideMark/>
          </w:tcPr>
          <w:p w:rsidR="00D35DB6" w:rsidRPr="00C151EA" w:rsidRDefault="00D35DB6" w:rsidP="00487488">
            <w:pPr>
              <w:rPr>
                <w:b/>
                <w:bCs/>
              </w:rPr>
            </w:pPr>
          </w:p>
        </w:tc>
        <w:tc>
          <w:tcPr>
            <w:tcW w:w="2329" w:type="dxa"/>
            <w:vMerge/>
            <w:hideMark/>
          </w:tcPr>
          <w:p w:rsidR="00D35DB6" w:rsidRPr="00C151EA" w:rsidRDefault="00D35DB6" w:rsidP="00487488"/>
        </w:tc>
        <w:tc>
          <w:tcPr>
            <w:tcW w:w="1794" w:type="dxa"/>
            <w:vMerge/>
            <w:hideMark/>
          </w:tcPr>
          <w:p w:rsidR="00D35DB6" w:rsidRPr="00C151EA" w:rsidRDefault="00D35DB6" w:rsidP="00487488">
            <w:pPr>
              <w:rPr>
                <w:b/>
                <w:bCs/>
              </w:rPr>
            </w:pPr>
          </w:p>
        </w:tc>
        <w:tc>
          <w:tcPr>
            <w:tcW w:w="3594" w:type="dxa"/>
            <w:hideMark/>
          </w:tcPr>
          <w:p w:rsidR="00D35DB6" w:rsidRPr="00C151EA" w:rsidRDefault="00D35DB6" w:rsidP="00487488"/>
        </w:tc>
      </w:tr>
      <w:tr w:rsidR="00967AEB" w:rsidRPr="00C151EA" w:rsidTr="00967AEB">
        <w:trPr>
          <w:trHeight w:val="300"/>
        </w:trPr>
        <w:tc>
          <w:tcPr>
            <w:tcW w:w="1003" w:type="dxa"/>
            <w:vMerge w:val="restart"/>
            <w:noWrap/>
            <w:hideMark/>
          </w:tcPr>
          <w:p w:rsidR="00967AEB" w:rsidRPr="00C151EA" w:rsidRDefault="00967AEB" w:rsidP="00487488">
            <w:pPr>
              <w:rPr>
                <w:b/>
                <w:bCs/>
              </w:rPr>
            </w:pPr>
            <w:r w:rsidRPr="00C151EA">
              <w:rPr>
                <w:b/>
                <w:bCs/>
              </w:rPr>
              <w:t>Alcance</w:t>
            </w:r>
          </w:p>
        </w:tc>
        <w:tc>
          <w:tcPr>
            <w:tcW w:w="2329" w:type="dxa"/>
            <w:vMerge w:val="restart"/>
          </w:tcPr>
          <w:p w:rsidR="00967AEB" w:rsidRPr="00C151EA" w:rsidRDefault="00967AEB" w:rsidP="00487488">
            <w:r>
              <w:t xml:space="preserve">IIEE públicas y privadas </w:t>
            </w:r>
            <w:r>
              <w:lastRenderedPageBreak/>
              <w:t>de la jurisdicción de la UGEL 06</w:t>
            </w:r>
          </w:p>
        </w:tc>
        <w:tc>
          <w:tcPr>
            <w:tcW w:w="1794" w:type="dxa"/>
            <w:vMerge w:val="restart"/>
            <w:noWrap/>
            <w:hideMark/>
          </w:tcPr>
          <w:p w:rsidR="00967AEB" w:rsidRPr="00C151EA" w:rsidRDefault="00967AEB" w:rsidP="00487488">
            <w:pPr>
              <w:rPr>
                <w:b/>
                <w:bCs/>
              </w:rPr>
            </w:pPr>
            <w:r w:rsidRPr="00C151EA">
              <w:rPr>
                <w:b/>
                <w:bCs/>
              </w:rPr>
              <w:lastRenderedPageBreak/>
              <w:t>Clasificación</w:t>
            </w:r>
          </w:p>
        </w:tc>
        <w:tc>
          <w:tcPr>
            <w:tcW w:w="3594" w:type="dxa"/>
            <w:vMerge w:val="restart"/>
            <w:noWrap/>
            <w:hideMark/>
          </w:tcPr>
          <w:p w:rsidR="00967AEB" w:rsidRPr="00C151EA" w:rsidRDefault="00967AEB" w:rsidP="00487488">
            <w:pPr>
              <w:rPr>
                <w:b/>
                <w:bCs/>
              </w:rPr>
            </w:pPr>
            <w:r w:rsidRPr="00C151EA">
              <w:rPr>
                <w:b/>
                <w:bCs/>
              </w:rPr>
              <w:t> </w:t>
            </w:r>
          </w:p>
        </w:tc>
      </w:tr>
      <w:tr w:rsidR="00967AEB" w:rsidRPr="00C151EA" w:rsidTr="00967AEB">
        <w:trPr>
          <w:trHeight w:val="300"/>
        </w:trPr>
        <w:tc>
          <w:tcPr>
            <w:tcW w:w="1003" w:type="dxa"/>
            <w:vMerge/>
            <w:hideMark/>
          </w:tcPr>
          <w:p w:rsidR="00967AEB" w:rsidRPr="00C151EA" w:rsidRDefault="00967AEB" w:rsidP="00487488">
            <w:pPr>
              <w:rPr>
                <w:b/>
                <w:bCs/>
              </w:rPr>
            </w:pPr>
          </w:p>
        </w:tc>
        <w:tc>
          <w:tcPr>
            <w:tcW w:w="2329" w:type="dxa"/>
            <w:vMerge/>
            <w:hideMark/>
          </w:tcPr>
          <w:p w:rsidR="00967AEB" w:rsidRPr="00C151EA" w:rsidRDefault="00967AEB" w:rsidP="00487488"/>
        </w:tc>
        <w:tc>
          <w:tcPr>
            <w:tcW w:w="1794" w:type="dxa"/>
            <w:vMerge/>
            <w:hideMark/>
          </w:tcPr>
          <w:p w:rsidR="00967AEB" w:rsidRPr="00C151EA" w:rsidRDefault="00967AEB" w:rsidP="00487488">
            <w:pPr>
              <w:rPr>
                <w:b/>
                <w:bCs/>
              </w:rPr>
            </w:pPr>
          </w:p>
        </w:tc>
        <w:tc>
          <w:tcPr>
            <w:tcW w:w="3594" w:type="dxa"/>
            <w:vMerge/>
            <w:hideMark/>
          </w:tcPr>
          <w:p w:rsidR="00967AEB" w:rsidRPr="00C151EA" w:rsidRDefault="00967AEB" w:rsidP="00487488">
            <w:pPr>
              <w:rPr>
                <w:b/>
                <w:bCs/>
              </w:rPr>
            </w:pPr>
          </w:p>
        </w:tc>
      </w:tr>
    </w:tbl>
    <w:p w:rsidR="00D35DB6" w:rsidRDefault="00D35DB6"/>
    <w:tbl>
      <w:tblPr>
        <w:tblStyle w:val="Tablaconcuadrcula"/>
        <w:tblW w:w="0" w:type="auto"/>
        <w:tblLook w:val="04A0" w:firstRow="1" w:lastRow="0" w:firstColumn="1" w:lastColumn="0" w:noHBand="0" w:noVBand="1"/>
      </w:tblPr>
      <w:tblGrid>
        <w:gridCol w:w="1003"/>
        <w:gridCol w:w="2329"/>
        <w:gridCol w:w="1794"/>
        <w:gridCol w:w="3594"/>
      </w:tblGrid>
      <w:tr w:rsidR="007F2BD1" w:rsidRPr="00C151EA" w:rsidTr="00487488">
        <w:trPr>
          <w:trHeight w:val="300"/>
        </w:trPr>
        <w:tc>
          <w:tcPr>
            <w:tcW w:w="8720" w:type="dxa"/>
            <w:gridSpan w:val="4"/>
            <w:noWrap/>
            <w:hideMark/>
          </w:tcPr>
          <w:p w:rsidR="007F2BD1" w:rsidRPr="00C151EA" w:rsidRDefault="007F2BD1" w:rsidP="00487488">
            <w:pPr>
              <w:rPr>
                <w:b/>
                <w:bCs/>
              </w:rPr>
            </w:pPr>
            <w:r w:rsidRPr="00C151EA">
              <w:rPr>
                <w:b/>
                <w:bCs/>
              </w:rPr>
              <w:t>FICHA TÉCNICA DEL PROCESO</w:t>
            </w:r>
          </w:p>
        </w:tc>
      </w:tr>
      <w:tr w:rsidR="007F2BD1" w:rsidRPr="00C151EA" w:rsidTr="00487488">
        <w:trPr>
          <w:trHeight w:val="300"/>
        </w:trPr>
        <w:tc>
          <w:tcPr>
            <w:tcW w:w="1003" w:type="dxa"/>
            <w:vMerge w:val="restart"/>
            <w:noWrap/>
            <w:hideMark/>
          </w:tcPr>
          <w:p w:rsidR="007F2BD1" w:rsidRPr="00C151EA" w:rsidRDefault="007F2BD1" w:rsidP="00487488">
            <w:pPr>
              <w:rPr>
                <w:b/>
                <w:bCs/>
              </w:rPr>
            </w:pPr>
            <w:r w:rsidRPr="00C151EA">
              <w:rPr>
                <w:b/>
                <w:bCs/>
              </w:rPr>
              <w:t>Nombre</w:t>
            </w:r>
          </w:p>
        </w:tc>
        <w:tc>
          <w:tcPr>
            <w:tcW w:w="2329" w:type="dxa"/>
            <w:vMerge w:val="restart"/>
            <w:hideMark/>
          </w:tcPr>
          <w:p w:rsidR="007F2BD1" w:rsidRPr="00C151EA" w:rsidRDefault="007F2BD1" w:rsidP="00487488">
            <w:r>
              <w:t>COMPROMISOS DE PAGO DE REMUNERACIONES, PENSIONES, BENEFICIOS Y OTROS.</w:t>
            </w:r>
          </w:p>
        </w:tc>
        <w:tc>
          <w:tcPr>
            <w:tcW w:w="1794" w:type="dxa"/>
            <w:vMerge w:val="restart"/>
            <w:noWrap/>
            <w:hideMark/>
          </w:tcPr>
          <w:p w:rsidR="007F2BD1" w:rsidRPr="00C151EA" w:rsidRDefault="007F2BD1" w:rsidP="00487488">
            <w:pPr>
              <w:rPr>
                <w:b/>
                <w:bCs/>
              </w:rPr>
            </w:pPr>
            <w:r w:rsidRPr="00C151EA">
              <w:rPr>
                <w:b/>
                <w:bCs/>
              </w:rPr>
              <w:t>Dueño del proceso</w:t>
            </w:r>
          </w:p>
        </w:tc>
        <w:tc>
          <w:tcPr>
            <w:tcW w:w="3594" w:type="dxa"/>
            <w:vMerge w:val="restart"/>
            <w:noWrap/>
            <w:hideMark/>
          </w:tcPr>
          <w:p w:rsidR="007F2BD1" w:rsidRDefault="007F2BD1" w:rsidP="00487488">
            <w:r>
              <w:t>Área de RECURSOS HUMANOS</w:t>
            </w:r>
          </w:p>
          <w:p w:rsidR="007F2BD1" w:rsidRDefault="007F2BD1" w:rsidP="00487488"/>
          <w:p w:rsidR="007F2BD1" w:rsidRPr="00C151EA" w:rsidRDefault="007F2BD1" w:rsidP="00487488"/>
        </w:tc>
      </w:tr>
      <w:tr w:rsidR="007F2BD1" w:rsidRPr="00C151EA" w:rsidTr="00487488">
        <w:trPr>
          <w:trHeight w:val="300"/>
        </w:trPr>
        <w:tc>
          <w:tcPr>
            <w:tcW w:w="1003" w:type="dxa"/>
            <w:vMerge/>
            <w:hideMark/>
          </w:tcPr>
          <w:p w:rsidR="007F2BD1" w:rsidRPr="00C151EA" w:rsidRDefault="007F2BD1" w:rsidP="00487488">
            <w:pPr>
              <w:rPr>
                <w:b/>
                <w:bCs/>
              </w:rPr>
            </w:pPr>
          </w:p>
        </w:tc>
        <w:tc>
          <w:tcPr>
            <w:tcW w:w="2329" w:type="dxa"/>
            <w:vMerge/>
            <w:hideMark/>
          </w:tcPr>
          <w:p w:rsidR="007F2BD1" w:rsidRPr="00C151EA" w:rsidRDefault="007F2BD1" w:rsidP="00487488"/>
        </w:tc>
        <w:tc>
          <w:tcPr>
            <w:tcW w:w="1794" w:type="dxa"/>
            <w:vMerge/>
            <w:hideMark/>
          </w:tcPr>
          <w:p w:rsidR="007F2BD1" w:rsidRPr="00C151EA" w:rsidRDefault="007F2BD1" w:rsidP="00487488">
            <w:pPr>
              <w:rPr>
                <w:b/>
                <w:bCs/>
              </w:rPr>
            </w:pPr>
          </w:p>
        </w:tc>
        <w:tc>
          <w:tcPr>
            <w:tcW w:w="3594" w:type="dxa"/>
            <w:vMerge/>
            <w:hideMark/>
          </w:tcPr>
          <w:p w:rsidR="007F2BD1" w:rsidRPr="00C151EA" w:rsidRDefault="007F2BD1" w:rsidP="00487488"/>
        </w:tc>
      </w:tr>
      <w:tr w:rsidR="007F2BD1" w:rsidRPr="00C151EA" w:rsidTr="00487488">
        <w:trPr>
          <w:trHeight w:val="300"/>
        </w:trPr>
        <w:tc>
          <w:tcPr>
            <w:tcW w:w="1003" w:type="dxa"/>
            <w:vMerge w:val="restart"/>
            <w:noWrap/>
            <w:hideMark/>
          </w:tcPr>
          <w:p w:rsidR="007F2BD1" w:rsidRPr="00C151EA" w:rsidRDefault="007F2BD1" w:rsidP="00487488">
            <w:pPr>
              <w:rPr>
                <w:b/>
                <w:bCs/>
              </w:rPr>
            </w:pPr>
            <w:r w:rsidRPr="00C151EA">
              <w:rPr>
                <w:b/>
                <w:bCs/>
              </w:rPr>
              <w:t>Objetivo</w:t>
            </w:r>
          </w:p>
        </w:tc>
        <w:tc>
          <w:tcPr>
            <w:tcW w:w="2329" w:type="dxa"/>
            <w:vMerge w:val="restart"/>
          </w:tcPr>
          <w:p w:rsidR="007F2BD1" w:rsidRPr="00C151EA" w:rsidRDefault="007F2BD1" w:rsidP="00487488">
            <w:r>
              <w:t>Pago oportuno de personal CAP, CAS y CESANTES.</w:t>
            </w:r>
          </w:p>
        </w:tc>
        <w:tc>
          <w:tcPr>
            <w:tcW w:w="1794" w:type="dxa"/>
            <w:vMerge w:val="restart"/>
            <w:noWrap/>
            <w:hideMark/>
          </w:tcPr>
          <w:p w:rsidR="007F2BD1" w:rsidRPr="00C151EA" w:rsidRDefault="007F2BD1" w:rsidP="00487488">
            <w:pPr>
              <w:rPr>
                <w:b/>
                <w:bCs/>
              </w:rPr>
            </w:pPr>
            <w:r w:rsidRPr="00C151EA">
              <w:rPr>
                <w:b/>
                <w:bCs/>
              </w:rPr>
              <w:t>Requisitos</w:t>
            </w:r>
          </w:p>
        </w:tc>
        <w:tc>
          <w:tcPr>
            <w:tcW w:w="3594" w:type="dxa"/>
            <w:noWrap/>
          </w:tcPr>
          <w:p w:rsidR="007F2BD1" w:rsidRPr="00C151EA" w:rsidRDefault="007F2BD1" w:rsidP="00487488">
            <w:r>
              <w:t>Resolución Directoral, Jefatural y Resolución de Secretaria General-RSG MINEDU, información intranet.</w:t>
            </w:r>
          </w:p>
        </w:tc>
      </w:tr>
      <w:tr w:rsidR="007F2BD1" w:rsidRPr="00C151EA" w:rsidTr="00487488">
        <w:trPr>
          <w:trHeight w:val="1020"/>
        </w:trPr>
        <w:tc>
          <w:tcPr>
            <w:tcW w:w="1003" w:type="dxa"/>
            <w:vMerge/>
            <w:hideMark/>
          </w:tcPr>
          <w:p w:rsidR="007F2BD1" w:rsidRPr="00C151EA" w:rsidRDefault="007F2BD1" w:rsidP="00487488">
            <w:pPr>
              <w:rPr>
                <w:b/>
                <w:bCs/>
              </w:rPr>
            </w:pPr>
          </w:p>
        </w:tc>
        <w:tc>
          <w:tcPr>
            <w:tcW w:w="2329" w:type="dxa"/>
            <w:vMerge/>
            <w:hideMark/>
          </w:tcPr>
          <w:p w:rsidR="007F2BD1" w:rsidRPr="00C151EA" w:rsidRDefault="007F2BD1" w:rsidP="00487488"/>
        </w:tc>
        <w:tc>
          <w:tcPr>
            <w:tcW w:w="1794" w:type="dxa"/>
            <w:vMerge/>
            <w:hideMark/>
          </w:tcPr>
          <w:p w:rsidR="007F2BD1" w:rsidRPr="00C151EA" w:rsidRDefault="007F2BD1" w:rsidP="00487488">
            <w:pPr>
              <w:rPr>
                <w:b/>
                <w:bCs/>
              </w:rPr>
            </w:pPr>
          </w:p>
        </w:tc>
        <w:tc>
          <w:tcPr>
            <w:tcW w:w="3594" w:type="dxa"/>
          </w:tcPr>
          <w:p w:rsidR="007F2BD1" w:rsidRPr="00C151EA" w:rsidRDefault="007F2BD1" w:rsidP="00487488">
            <w:r>
              <w:t>Asignación presupuestal.</w:t>
            </w:r>
          </w:p>
        </w:tc>
      </w:tr>
      <w:tr w:rsidR="007F2BD1" w:rsidRPr="00C151EA" w:rsidTr="00487488">
        <w:trPr>
          <w:trHeight w:val="300"/>
        </w:trPr>
        <w:tc>
          <w:tcPr>
            <w:tcW w:w="1003" w:type="dxa"/>
            <w:vMerge/>
            <w:hideMark/>
          </w:tcPr>
          <w:p w:rsidR="007F2BD1" w:rsidRPr="00C151EA" w:rsidRDefault="007F2BD1" w:rsidP="00487488">
            <w:pPr>
              <w:rPr>
                <w:b/>
                <w:bCs/>
              </w:rPr>
            </w:pPr>
          </w:p>
        </w:tc>
        <w:tc>
          <w:tcPr>
            <w:tcW w:w="2329" w:type="dxa"/>
            <w:vMerge/>
            <w:hideMark/>
          </w:tcPr>
          <w:p w:rsidR="007F2BD1" w:rsidRPr="00C151EA" w:rsidRDefault="007F2BD1" w:rsidP="00487488"/>
        </w:tc>
        <w:tc>
          <w:tcPr>
            <w:tcW w:w="1794" w:type="dxa"/>
            <w:vMerge/>
            <w:hideMark/>
          </w:tcPr>
          <w:p w:rsidR="007F2BD1" w:rsidRPr="00C151EA" w:rsidRDefault="007F2BD1" w:rsidP="00487488">
            <w:pPr>
              <w:rPr>
                <w:b/>
                <w:bCs/>
              </w:rPr>
            </w:pPr>
          </w:p>
        </w:tc>
        <w:tc>
          <w:tcPr>
            <w:tcW w:w="3594" w:type="dxa"/>
            <w:noWrap/>
          </w:tcPr>
          <w:p w:rsidR="007F2BD1" w:rsidRPr="00C151EA" w:rsidRDefault="007F2BD1" w:rsidP="00487488">
            <w:r>
              <w:t>Reportes de asistencia de personal.</w:t>
            </w:r>
          </w:p>
        </w:tc>
      </w:tr>
      <w:tr w:rsidR="007F2BD1" w:rsidRPr="00C151EA" w:rsidTr="00487488">
        <w:trPr>
          <w:trHeight w:val="903"/>
        </w:trPr>
        <w:tc>
          <w:tcPr>
            <w:tcW w:w="1003" w:type="dxa"/>
            <w:vMerge/>
            <w:hideMark/>
          </w:tcPr>
          <w:p w:rsidR="007F2BD1" w:rsidRPr="00C151EA" w:rsidRDefault="007F2BD1" w:rsidP="00487488">
            <w:pPr>
              <w:rPr>
                <w:b/>
                <w:bCs/>
              </w:rPr>
            </w:pPr>
          </w:p>
        </w:tc>
        <w:tc>
          <w:tcPr>
            <w:tcW w:w="2329" w:type="dxa"/>
            <w:vMerge/>
            <w:hideMark/>
          </w:tcPr>
          <w:p w:rsidR="007F2BD1" w:rsidRPr="00C151EA" w:rsidRDefault="007F2BD1" w:rsidP="00487488"/>
        </w:tc>
        <w:tc>
          <w:tcPr>
            <w:tcW w:w="1794" w:type="dxa"/>
            <w:vMerge/>
            <w:hideMark/>
          </w:tcPr>
          <w:p w:rsidR="007F2BD1" w:rsidRPr="00C151EA" w:rsidRDefault="007F2BD1" w:rsidP="00487488">
            <w:pPr>
              <w:rPr>
                <w:b/>
                <w:bCs/>
              </w:rPr>
            </w:pPr>
          </w:p>
        </w:tc>
        <w:tc>
          <w:tcPr>
            <w:tcW w:w="3594" w:type="dxa"/>
            <w:hideMark/>
          </w:tcPr>
          <w:p w:rsidR="007F2BD1" w:rsidRPr="00C151EA" w:rsidRDefault="007F2BD1" w:rsidP="00487488"/>
        </w:tc>
      </w:tr>
      <w:tr w:rsidR="007F2BD1" w:rsidRPr="00C151EA" w:rsidTr="00487488">
        <w:trPr>
          <w:trHeight w:val="300"/>
        </w:trPr>
        <w:tc>
          <w:tcPr>
            <w:tcW w:w="1003" w:type="dxa"/>
            <w:vMerge w:val="restart"/>
            <w:noWrap/>
            <w:hideMark/>
          </w:tcPr>
          <w:p w:rsidR="007F2BD1" w:rsidRPr="00C151EA" w:rsidRDefault="007F2BD1" w:rsidP="00487488">
            <w:pPr>
              <w:rPr>
                <w:b/>
                <w:bCs/>
              </w:rPr>
            </w:pPr>
            <w:r w:rsidRPr="00C151EA">
              <w:rPr>
                <w:b/>
                <w:bCs/>
              </w:rPr>
              <w:t>Alcance</w:t>
            </w:r>
          </w:p>
        </w:tc>
        <w:tc>
          <w:tcPr>
            <w:tcW w:w="2329" w:type="dxa"/>
            <w:vMerge w:val="restart"/>
          </w:tcPr>
          <w:p w:rsidR="007F2BD1" w:rsidRPr="00C151EA" w:rsidRDefault="007F2BD1" w:rsidP="00487488">
            <w:r>
              <w:t>Todo el personal docente, administrativo y cesante de la UGEL 06.</w:t>
            </w:r>
          </w:p>
        </w:tc>
        <w:tc>
          <w:tcPr>
            <w:tcW w:w="1794" w:type="dxa"/>
            <w:vMerge w:val="restart"/>
            <w:noWrap/>
            <w:hideMark/>
          </w:tcPr>
          <w:p w:rsidR="007F2BD1" w:rsidRPr="00C151EA" w:rsidRDefault="007F2BD1" w:rsidP="00487488">
            <w:pPr>
              <w:rPr>
                <w:b/>
                <w:bCs/>
              </w:rPr>
            </w:pPr>
            <w:r w:rsidRPr="00C151EA">
              <w:rPr>
                <w:b/>
                <w:bCs/>
              </w:rPr>
              <w:t>Clasificación</w:t>
            </w:r>
          </w:p>
        </w:tc>
        <w:tc>
          <w:tcPr>
            <w:tcW w:w="3594" w:type="dxa"/>
            <w:vMerge w:val="restart"/>
            <w:noWrap/>
            <w:hideMark/>
          </w:tcPr>
          <w:p w:rsidR="007F2BD1" w:rsidRPr="00C151EA" w:rsidRDefault="007F2BD1" w:rsidP="00487488">
            <w:pPr>
              <w:rPr>
                <w:b/>
                <w:bCs/>
              </w:rPr>
            </w:pPr>
            <w:r w:rsidRPr="00C151EA">
              <w:rPr>
                <w:b/>
                <w:bCs/>
              </w:rPr>
              <w:t> </w:t>
            </w:r>
          </w:p>
        </w:tc>
      </w:tr>
      <w:tr w:rsidR="007F2BD1" w:rsidRPr="00C151EA" w:rsidTr="00487488">
        <w:trPr>
          <w:trHeight w:val="300"/>
        </w:trPr>
        <w:tc>
          <w:tcPr>
            <w:tcW w:w="1003" w:type="dxa"/>
            <w:vMerge/>
            <w:hideMark/>
          </w:tcPr>
          <w:p w:rsidR="007F2BD1" w:rsidRPr="00C151EA" w:rsidRDefault="007F2BD1" w:rsidP="00487488">
            <w:pPr>
              <w:rPr>
                <w:b/>
                <w:bCs/>
              </w:rPr>
            </w:pPr>
          </w:p>
        </w:tc>
        <w:tc>
          <w:tcPr>
            <w:tcW w:w="2329" w:type="dxa"/>
            <w:vMerge/>
            <w:hideMark/>
          </w:tcPr>
          <w:p w:rsidR="007F2BD1" w:rsidRPr="00C151EA" w:rsidRDefault="007F2BD1" w:rsidP="00487488"/>
        </w:tc>
        <w:tc>
          <w:tcPr>
            <w:tcW w:w="1794" w:type="dxa"/>
            <w:vMerge/>
            <w:hideMark/>
          </w:tcPr>
          <w:p w:rsidR="007F2BD1" w:rsidRPr="00C151EA" w:rsidRDefault="007F2BD1" w:rsidP="00487488">
            <w:pPr>
              <w:rPr>
                <w:b/>
                <w:bCs/>
              </w:rPr>
            </w:pPr>
          </w:p>
        </w:tc>
        <w:tc>
          <w:tcPr>
            <w:tcW w:w="3594" w:type="dxa"/>
            <w:vMerge/>
            <w:hideMark/>
          </w:tcPr>
          <w:p w:rsidR="007F2BD1" w:rsidRPr="00C151EA" w:rsidRDefault="007F2BD1" w:rsidP="00487488">
            <w:pPr>
              <w:rPr>
                <w:b/>
                <w:bCs/>
              </w:rPr>
            </w:pPr>
          </w:p>
        </w:tc>
      </w:tr>
    </w:tbl>
    <w:p w:rsidR="00046844" w:rsidRDefault="00046844"/>
    <w:p w:rsidR="00545A68" w:rsidRDefault="00545A68"/>
    <w:p w:rsidR="00545A68" w:rsidRDefault="00545A68"/>
    <w:p w:rsidR="00545A68" w:rsidRDefault="00545A68"/>
    <w:p w:rsidR="00545A68" w:rsidRDefault="00545A68"/>
    <w:tbl>
      <w:tblPr>
        <w:tblStyle w:val="Tablaconcuadrcula"/>
        <w:tblW w:w="0" w:type="auto"/>
        <w:tblLook w:val="04A0" w:firstRow="1" w:lastRow="0" w:firstColumn="1" w:lastColumn="0" w:noHBand="0" w:noVBand="1"/>
      </w:tblPr>
      <w:tblGrid>
        <w:gridCol w:w="1003"/>
        <w:gridCol w:w="2329"/>
        <w:gridCol w:w="1794"/>
        <w:gridCol w:w="3594"/>
      </w:tblGrid>
      <w:tr w:rsidR="00545A68" w:rsidRPr="00C151EA" w:rsidTr="00487488">
        <w:trPr>
          <w:trHeight w:val="300"/>
        </w:trPr>
        <w:tc>
          <w:tcPr>
            <w:tcW w:w="8720" w:type="dxa"/>
            <w:gridSpan w:val="4"/>
            <w:noWrap/>
            <w:hideMark/>
          </w:tcPr>
          <w:p w:rsidR="00545A68" w:rsidRPr="00C151EA" w:rsidRDefault="00545A68" w:rsidP="00487488">
            <w:pPr>
              <w:rPr>
                <w:b/>
                <w:bCs/>
              </w:rPr>
            </w:pPr>
            <w:r w:rsidRPr="00C151EA">
              <w:rPr>
                <w:b/>
                <w:bCs/>
              </w:rPr>
              <w:t>FICHA TÉCNICA DEL PROCESO</w:t>
            </w:r>
          </w:p>
        </w:tc>
      </w:tr>
      <w:tr w:rsidR="00545A68" w:rsidRPr="00C151EA" w:rsidTr="00487488">
        <w:trPr>
          <w:trHeight w:val="300"/>
        </w:trPr>
        <w:tc>
          <w:tcPr>
            <w:tcW w:w="1003" w:type="dxa"/>
            <w:vMerge w:val="restart"/>
            <w:noWrap/>
            <w:hideMark/>
          </w:tcPr>
          <w:p w:rsidR="00545A68" w:rsidRPr="00C151EA" w:rsidRDefault="00545A68" w:rsidP="00487488">
            <w:pPr>
              <w:rPr>
                <w:b/>
                <w:bCs/>
              </w:rPr>
            </w:pPr>
            <w:r w:rsidRPr="00C151EA">
              <w:rPr>
                <w:b/>
                <w:bCs/>
              </w:rPr>
              <w:t>Nombre</w:t>
            </w:r>
          </w:p>
        </w:tc>
        <w:tc>
          <w:tcPr>
            <w:tcW w:w="2329" w:type="dxa"/>
            <w:vMerge w:val="restart"/>
            <w:hideMark/>
          </w:tcPr>
          <w:p w:rsidR="00545A68" w:rsidRPr="00C151EA" w:rsidRDefault="00545A68" w:rsidP="00487488">
            <w:r w:rsidRPr="00545A68">
              <w:t>Coordinar y supervisar los requ</w:t>
            </w:r>
            <w:r>
              <w:t>e</w:t>
            </w:r>
            <w:r w:rsidRPr="00545A68">
              <w:t>rimientos judiciales, que las áreas no remiten en su debido momento</w:t>
            </w:r>
          </w:p>
        </w:tc>
        <w:tc>
          <w:tcPr>
            <w:tcW w:w="1794" w:type="dxa"/>
            <w:vMerge w:val="restart"/>
            <w:noWrap/>
            <w:hideMark/>
          </w:tcPr>
          <w:p w:rsidR="00545A68" w:rsidRPr="00C151EA" w:rsidRDefault="00545A68" w:rsidP="00487488">
            <w:pPr>
              <w:rPr>
                <w:b/>
                <w:bCs/>
              </w:rPr>
            </w:pPr>
            <w:r w:rsidRPr="00C151EA">
              <w:rPr>
                <w:b/>
                <w:bCs/>
              </w:rPr>
              <w:t>Dueño del proceso</w:t>
            </w:r>
          </w:p>
        </w:tc>
        <w:tc>
          <w:tcPr>
            <w:tcW w:w="3594" w:type="dxa"/>
            <w:vMerge w:val="restart"/>
            <w:noWrap/>
            <w:hideMark/>
          </w:tcPr>
          <w:p w:rsidR="00545A68" w:rsidRDefault="00545A68" w:rsidP="00487488">
            <w:r>
              <w:t>Área de ASESORIA JURIDICA</w:t>
            </w:r>
          </w:p>
          <w:p w:rsidR="00545A68" w:rsidRDefault="00545A68" w:rsidP="00487488"/>
          <w:p w:rsidR="00545A68" w:rsidRPr="00C151EA" w:rsidRDefault="00545A68" w:rsidP="00487488"/>
        </w:tc>
      </w:tr>
      <w:tr w:rsidR="00545A68" w:rsidRPr="00C151EA" w:rsidTr="00487488">
        <w:trPr>
          <w:trHeight w:val="300"/>
        </w:trPr>
        <w:tc>
          <w:tcPr>
            <w:tcW w:w="1003" w:type="dxa"/>
            <w:vMerge/>
            <w:hideMark/>
          </w:tcPr>
          <w:p w:rsidR="00545A68" w:rsidRPr="00C151EA" w:rsidRDefault="00545A68" w:rsidP="00487488">
            <w:pPr>
              <w:rPr>
                <w:b/>
                <w:bCs/>
              </w:rPr>
            </w:pPr>
          </w:p>
        </w:tc>
        <w:tc>
          <w:tcPr>
            <w:tcW w:w="2329" w:type="dxa"/>
            <w:vMerge/>
            <w:hideMark/>
          </w:tcPr>
          <w:p w:rsidR="00545A68" w:rsidRPr="00C151EA" w:rsidRDefault="00545A68" w:rsidP="00487488"/>
        </w:tc>
        <w:tc>
          <w:tcPr>
            <w:tcW w:w="1794" w:type="dxa"/>
            <w:vMerge/>
            <w:hideMark/>
          </w:tcPr>
          <w:p w:rsidR="00545A68" w:rsidRPr="00C151EA" w:rsidRDefault="00545A68" w:rsidP="00487488">
            <w:pPr>
              <w:rPr>
                <w:b/>
                <w:bCs/>
              </w:rPr>
            </w:pPr>
          </w:p>
        </w:tc>
        <w:tc>
          <w:tcPr>
            <w:tcW w:w="3594" w:type="dxa"/>
            <w:vMerge/>
            <w:hideMark/>
          </w:tcPr>
          <w:p w:rsidR="00545A68" w:rsidRPr="00C151EA" w:rsidRDefault="00545A68" w:rsidP="00487488"/>
        </w:tc>
      </w:tr>
      <w:tr w:rsidR="00545A68" w:rsidRPr="00C151EA" w:rsidTr="00487488">
        <w:trPr>
          <w:trHeight w:val="300"/>
        </w:trPr>
        <w:tc>
          <w:tcPr>
            <w:tcW w:w="1003" w:type="dxa"/>
            <w:vMerge w:val="restart"/>
            <w:noWrap/>
            <w:hideMark/>
          </w:tcPr>
          <w:p w:rsidR="00545A68" w:rsidRPr="00C151EA" w:rsidRDefault="00545A68" w:rsidP="00487488">
            <w:pPr>
              <w:rPr>
                <w:b/>
                <w:bCs/>
              </w:rPr>
            </w:pPr>
            <w:r w:rsidRPr="00C151EA">
              <w:rPr>
                <w:b/>
                <w:bCs/>
              </w:rPr>
              <w:t>Objetivo</w:t>
            </w:r>
          </w:p>
        </w:tc>
        <w:tc>
          <w:tcPr>
            <w:tcW w:w="2329" w:type="dxa"/>
            <w:vMerge w:val="restart"/>
          </w:tcPr>
          <w:p w:rsidR="00545A68" w:rsidRPr="00C151EA" w:rsidRDefault="00693A54" w:rsidP="00487488">
            <w:r w:rsidRPr="00693A54">
              <w:t>Remitir  oportunamente los requerimientos judiciales</w:t>
            </w:r>
          </w:p>
        </w:tc>
        <w:tc>
          <w:tcPr>
            <w:tcW w:w="1794" w:type="dxa"/>
            <w:vMerge w:val="restart"/>
            <w:noWrap/>
            <w:hideMark/>
          </w:tcPr>
          <w:p w:rsidR="00545A68" w:rsidRPr="00C151EA" w:rsidRDefault="00545A68" w:rsidP="00487488">
            <w:pPr>
              <w:rPr>
                <w:b/>
                <w:bCs/>
              </w:rPr>
            </w:pPr>
            <w:r w:rsidRPr="00C151EA">
              <w:rPr>
                <w:b/>
                <w:bCs/>
              </w:rPr>
              <w:t>Requisitos</w:t>
            </w:r>
          </w:p>
        </w:tc>
        <w:tc>
          <w:tcPr>
            <w:tcW w:w="3594" w:type="dxa"/>
            <w:noWrap/>
          </w:tcPr>
          <w:p w:rsidR="00545A68" w:rsidRPr="00C151EA" w:rsidRDefault="00693A54" w:rsidP="00487488">
            <w:r>
              <w:t>Cumplimiento de la normativa</w:t>
            </w:r>
          </w:p>
        </w:tc>
      </w:tr>
      <w:tr w:rsidR="00545A68" w:rsidRPr="00C151EA" w:rsidTr="00487488">
        <w:trPr>
          <w:trHeight w:val="1020"/>
        </w:trPr>
        <w:tc>
          <w:tcPr>
            <w:tcW w:w="1003" w:type="dxa"/>
            <w:vMerge/>
            <w:hideMark/>
          </w:tcPr>
          <w:p w:rsidR="00545A68" w:rsidRPr="00C151EA" w:rsidRDefault="00545A68" w:rsidP="00487488">
            <w:pPr>
              <w:rPr>
                <w:b/>
                <w:bCs/>
              </w:rPr>
            </w:pPr>
          </w:p>
        </w:tc>
        <w:tc>
          <w:tcPr>
            <w:tcW w:w="2329" w:type="dxa"/>
            <w:vMerge/>
            <w:hideMark/>
          </w:tcPr>
          <w:p w:rsidR="00545A68" w:rsidRPr="00C151EA" w:rsidRDefault="00545A68" w:rsidP="00487488"/>
        </w:tc>
        <w:tc>
          <w:tcPr>
            <w:tcW w:w="1794" w:type="dxa"/>
            <w:vMerge/>
            <w:hideMark/>
          </w:tcPr>
          <w:p w:rsidR="00545A68" w:rsidRPr="00C151EA" w:rsidRDefault="00545A68" w:rsidP="00487488">
            <w:pPr>
              <w:rPr>
                <w:b/>
                <w:bCs/>
              </w:rPr>
            </w:pPr>
          </w:p>
        </w:tc>
        <w:tc>
          <w:tcPr>
            <w:tcW w:w="3594" w:type="dxa"/>
          </w:tcPr>
          <w:p w:rsidR="00545A68" w:rsidRPr="00C151EA" w:rsidRDefault="00693A54" w:rsidP="00487488">
            <w:r>
              <w:t>Información de las diversas áreas de la UGEL 06.</w:t>
            </w:r>
          </w:p>
        </w:tc>
      </w:tr>
      <w:tr w:rsidR="00545A68" w:rsidRPr="00C151EA" w:rsidTr="00487488">
        <w:trPr>
          <w:trHeight w:val="300"/>
        </w:trPr>
        <w:tc>
          <w:tcPr>
            <w:tcW w:w="1003" w:type="dxa"/>
            <w:vMerge/>
            <w:hideMark/>
          </w:tcPr>
          <w:p w:rsidR="00545A68" w:rsidRPr="00C151EA" w:rsidRDefault="00545A68" w:rsidP="00487488">
            <w:pPr>
              <w:rPr>
                <w:b/>
                <w:bCs/>
              </w:rPr>
            </w:pPr>
          </w:p>
        </w:tc>
        <w:tc>
          <w:tcPr>
            <w:tcW w:w="2329" w:type="dxa"/>
            <w:vMerge/>
            <w:hideMark/>
          </w:tcPr>
          <w:p w:rsidR="00545A68" w:rsidRPr="00C151EA" w:rsidRDefault="00545A68" w:rsidP="00487488"/>
        </w:tc>
        <w:tc>
          <w:tcPr>
            <w:tcW w:w="1794" w:type="dxa"/>
            <w:vMerge/>
            <w:hideMark/>
          </w:tcPr>
          <w:p w:rsidR="00545A68" w:rsidRPr="00C151EA" w:rsidRDefault="00545A68" w:rsidP="00487488">
            <w:pPr>
              <w:rPr>
                <w:b/>
                <w:bCs/>
              </w:rPr>
            </w:pPr>
          </w:p>
        </w:tc>
        <w:tc>
          <w:tcPr>
            <w:tcW w:w="3594" w:type="dxa"/>
            <w:noWrap/>
          </w:tcPr>
          <w:p w:rsidR="00545A68" w:rsidRPr="00C151EA" w:rsidRDefault="00693A54" w:rsidP="00487488">
            <w:r>
              <w:t>Cumplimiento de plazos establecidos.</w:t>
            </w:r>
          </w:p>
        </w:tc>
      </w:tr>
      <w:tr w:rsidR="00545A68" w:rsidRPr="00C151EA" w:rsidTr="00487488">
        <w:trPr>
          <w:trHeight w:val="903"/>
        </w:trPr>
        <w:tc>
          <w:tcPr>
            <w:tcW w:w="1003" w:type="dxa"/>
            <w:vMerge/>
            <w:hideMark/>
          </w:tcPr>
          <w:p w:rsidR="00545A68" w:rsidRPr="00C151EA" w:rsidRDefault="00545A68" w:rsidP="00487488">
            <w:pPr>
              <w:rPr>
                <w:b/>
                <w:bCs/>
              </w:rPr>
            </w:pPr>
          </w:p>
        </w:tc>
        <w:tc>
          <w:tcPr>
            <w:tcW w:w="2329" w:type="dxa"/>
            <w:vMerge/>
            <w:hideMark/>
          </w:tcPr>
          <w:p w:rsidR="00545A68" w:rsidRPr="00C151EA" w:rsidRDefault="00545A68" w:rsidP="00487488"/>
        </w:tc>
        <w:tc>
          <w:tcPr>
            <w:tcW w:w="1794" w:type="dxa"/>
            <w:vMerge/>
            <w:hideMark/>
          </w:tcPr>
          <w:p w:rsidR="00545A68" w:rsidRPr="00C151EA" w:rsidRDefault="00545A68" w:rsidP="00487488">
            <w:pPr>
              <w:rPr>
                <w:b/>
                <w:bCs/>
              </w:rPr>
            </w:pPr>
          </w:p>
        </w:tc>
        <w:tc>
          <w:tcPr>
            <w:tcW w:w="3594" w:type="dxa"/>
            <w:hideMark/>
          </w:tcPr>
          <w:p w:rsidR="00545A68" w:rsidRPr="00C151EA" w:rsidRDefault="00545A68" w:rsidP="00487488"/>
        </w:tc>
      </w:tr>
      <w:tr w:rsidR="00545A68" w:rsidRPr="00C151EA" w:rsidTr="00487488">
        <w:trPr>
          <w:trHeight w:val="300"/>
        </w:trPr>
        <w:tc>
          <w:tcPr>
            <w:tcW w:w="1003" w:type="dxa"/>
            <w:vMerge w:val="restart"/>
            <w:noWrap/>
            <w:hideMark/>
          </w:tcPr>
          <w:p w:rsidR="00545A68" w:rsidRPr="00C151EA" w:rsidRDefault="00545A68" w:rsidP="00487488">
            <w:pPr>
              <w:rPr>
                <w:b/>
                <w:bCs/>
              </w:rPr>
            </w:pPr>
            <w:r w:rsidRPr="00C151EA">
              <w:rPr>
                <w:b/>
                <w:bCs/>
              </w:rPr>
              <w:t>Alcance</w:t>
            </w:r>
          </w:p>
        </w:tc>
        <w:tc>
          <w:tcPr>
            <w:tcW w:w="2329" w:type="dxa"/>
            <w:vMerge w:val="restart"/>
          </w:tcPr>
          <w:p w:rsidR="00545A68" w:rsidRPr="00C151EA" w:rsidRDefault="00693A54" w:rsidP="00487488">
            <w:r>
              <w:t>A todas las instituciones adscritas a la UGEL 06.</w:t>
            </w:r>
          </w:p>
        </w:tc>
        <w:tc>
          <w:tcPr>
            <w:tcW w:w="1794" w:type="dxa"/>
            <w:vMerge w:val="restart"/>
            <w:noWrap/>
            <w:hideMark/>
          </w:tcPr>
          <w:p w:rsidR="00545A68" w:rsidRPr="00C151EA" w:rsidRDefault="00545A68" w:rsidP="00487488">
            <w:pPr>
              <w:rPr>
                <w:b/>
                <w:bCs/>
              </w:rPr>
            </w:pPr>
            <w:r w:rsidRPr="00C151EA">
              <w:rPr>
                <w:b/>
                <w:bCs/>
              </w:rPr>
              <w:t>Clasificación</w:t>
            </w:r>
          </w:p>
        </w:tc>
        <w:tc>
          <w:tcPr>
            <w:tcW w:w="3594" w:type="dxa"/>
            <w:vMerge w:val="restart"/>
            <w:noWrap/>
            <w:hideMark/>
          </w:tcPr>
          <w:p w:rsidR="00545A68" w:rsidRPr="00C151EA" w:rsidRDefault="00545A68" w:rsidP="00487488">
            <w:pPr>
              <w:rPr>
                <w:b/>
                <w:bCs/>
              </w:rPr>
            </w:pPr>
            <w:r w:rsidRPr="00C151EA">
              <w:rPr>
                <w:b/>
                <w:bCs/>
              </w:rPr>
              <w:t> </w:t>
            </w:r>
          </w:p>
        </w:tc>
      </w:tr>
      <w:tr w:rsidR="00545A68" w:rsidRPr="00C151EA" w:rsidTr="00487488">
        <w:trPr>
          <w:trHeight w:val="300"/>
        </w:trPr>
        <w:tc>
          <w:tcPr>
            <w:tcW w:w="1003" w:type="dxa"/>
            <w:vMerge/>
            <w:hideMark/>
          </w:tcPr>
          <w:p w:rsidR="00545A68" w:rsidRPr="00C151EA" w:rsidRDefault="00545A68" w:rsidP="00487488">
            <w:pPr>
              <w:rPr>
                <w:b/>
                <w:bCs/>
              </w:rPr>
            </w:pPr>
          </w:p>
        </w:tc>
        <w:tc>
          <w:tcPr>
            <w:tcW w:w="2329" w:type="dxa"/>
            <w:vMerge/>
            <w:hideMark/>
          </w:tcPr>
          <w:p w:rsidR="00545A68" w:rsidRPr="00C151EA" w:rsidRDefault="00545A68" w:rsidP="00487488"/>
        </w:tc>
        <w:tc>
          <w:tcPr>
            <w:tcW w:w="1794" w:type="dxa"/>
            <w:vMerge/>
            <w:hideMark/>
          </w:tcPr>
          <w:p w:rsidR="00545A68" w:rsidRPr="00C151EA" w:rsidRDefault="00545A68" w:rsidP="00487488">
            <w:pPr>
              <w:rPr>
                <w:b/>
                <w:bCs/>
              </w:rPr>
            </w:pPr>
          </w:p>
        </w:tc>
        <w:tc>
          <w:tcPr>
            <w:tcW w:w="3594" w:type="dxa"/>
            <w:vMerge/>
            <w:hideMark/>
          </w:tcPr>
          <w:p w:rsidR="00545A68" w:rsidRPr="00C151EA" w:rsidRDefault="00545A68" w:rsidP="00487488">
            <w:pPr>
              <w:rPr>
                <w:b/>
                <w:bCs/>
              </w:rPr>
            </w:pPr>
          </w:p>
        </w:tc>
      </w:tr>
    </w:tbl>
    <w:p w:rsidR="002860C6" w:rsidRDefault="002860C6"/>
    <w:p w:rsidR="002860C6" w:rsidRDefault="002860C6">
      <w:r>
        <w:t>RIESGOS</w:t>
      </w:r>
    </w:p>
    <w:tbl>
      <w:tblPr>
        <w:tblStyle w:val="Tablaconcuadrcula"/>
        <w:tblW w:w="8897" w:type="dxa"/>
        <w:tblLook w:val="04A0" w:firstRow="1" w:lastRow="0" w:firstColumn="1" w:lastColumn="0" w:noHBand="0" w:noVBand="1"/>
      </w:tblPr>
      <w:tblGrid>
        <w:gridCol w:w="1235"/>
        <w:gridCol w:w="999"/>
        <w:gridCol w:w="1601"/>
        <w:gridCol w:w="1136"/>
        <w:gridCol w:w="1346"/>
        <w:gridCol w:w="1205"/>
        <w:gridCol w:w="1376"/>
      </w:tblGrid>
      <w:tr w:rsidR="002860C6" w:rsidRPr="002860C6" w:rsidTr="00E341B2">
        <w:trPr>
          <w:trHeight w:val="315"/>
        </w:trPr>
        <w:tc>
          <w:tcPr>
            <w:tcW w:w="6317" w:type="dxa"/>
            <w:gridSpan w:val="5"/>
            <w:noWrap/>
            <w:hideMark/>
          </w:tcPr>
          <w:p w:rsidR="002860C6" w:rsidRPr="002860C6" w:rsidRDefault="002860C6" w:rsidP="002860C6">
            <w:r w:rsidRPr="002860C6">
              <w:t>(1) AREA  : ADMINISTRACIÓN</w:t>
            </w:r>
          </w:p>
        </w:tc>
        <w:tc>
          <w:tcPr>
            <w:tcW w:w="2580" w:type="dxa"/>
            <w:gridSpan w:val="2"/>
            <w:noWrap/>
            <w:hideMark/>
          </w:tcPr>
          <w:p w:rsidR="002860C6" w:rsidRPr="002860C6" w:rsidRDefault="002860C6">
            <w:r w:rsidRPr="002860C6">
              <w:t>(2) EQUIPO : PATRIMONIO</w:t>
            </w:r>
          </w:p>
          <w:p w:rsidR="002860C6" w:rsidRPr="002860C6" w:rsidRDefault="002860C6">
            <w:r w:rsidRPr="002860C6">
              <w:t> </w:t>
            </w:r>
          </w:p>
        </w:tc>
      </w:tr>
      <w:tr w:rsidR="002860C6" w:rsidRPr="002860C6" w:rsidTr="00E341B2">
        <w:trPr>
          <w:trHeight w:val="945"/>
        </w:trPr>
        <w:tc>
          <w:tcPr>
            <w:tcW w:w="8897" w:type="dxa"/>
            <w:gridSpan w:val="7"/>
            <w:noWrap/>
            <w:hideMark/>
          </w:tcPr>
          <w:p w:rsidR="002860C6" w:rsidRPr="002860C6" w:rsidRDefault="002860C6" w:rsidP="002860C6">
            <w:r w:rsidRPr="002860C6">
              <w:t>(3) MACROPROCESO / PROCESO : INFORMACIÓN PATRIMONIAL</w:t>
            </w:r>
          </w:p>
        </w:tc>
      </w:tr>
      <w:tr w:rsidR="002860C6" w:rsidRPr="002860C6" w:rsidTr="00E341B2">
        <w:trPr>
          <w:trHeight w:val="1575"/>
        </w:trPr>
        <w:tc>
          <w:tcPr>
            <w:tcW w:w="2234" w:type="dxa"/>
            <w:gridSpan w:val="2"/>
            <w:hideMark/>
          </w:tcPr>
          <w:p w:rsidR="002860C6" w:rsidRPr="002860C6" w:rsidRDefault="002860C6" w:rsidP="002860C6">
            <w:pPr>
              <w:rPr>
                <w:b/>
                <w:bCs/>
              </w:rPr>
            </w:pPr>
            <w:r w:rsidRPr="002860C6">
              <w:rPr>
                <w:b/>
                <w:bCs/>
              </w:rPr>
              <w:t>(4) PROCESO/ SUB PROCESO</w:t>
            </w:r>
          </w:p>
        </w:tc>
        <w:tc>
          <w:tcPr>
            <w:tcW w:w="1603" w:type="dxa"/>
            <w:hideMark/>
          </w:tcPr>
          <w:p w:rsidR="002860C6" w:rsidRPr="002860C6" w:rsidRDefault="002860C6">
            <w:pPr>
              <w:rPr>
                <w:b/>
                <w:bCs/>
              </w:rPr>
            </w:pPr>
            <w:r w:rsidRPr="002860C6">
              <w:rPr>
                <w:b/>
                <w:bCs/>
              </w:rPr>
              <w:t>(5)OBJETIVOS DEL PROCESO/ SUBPROCESO</w:t>
            </w:r>
          </w:p>
        </w:tc>
        <w:tc>
          <w:tcPr>
            <w:tcW w:w="1135" w:type="dxa"/>
            <w:hideMark/>
          </w:tcPr>
          <w:p w:rsidR="002860C6" w:rsidRPr="002860C6" w:rsidRDefault="002860C6">
            <w:pPr>
              <w:rPr>
                <w:b/>
                <w:bCs/>
              </w:rPr>
            </w:pPr>
            <w:r w:rsidRPr="002860C6">
              <w:rPr>
                <w:b/>
                <w:bCs/>
              </w:rPr>
              <w:t>(6) RIESGO</w:t>
            </w:r>
          </w:p>
        </w:tc>
        <w:tc>
          <w:tcPr>
            <w:tcW w:w="1345" w:type="dxa"/>
            <w:hideMark/>
          </w:tcPr>
          <w:p w:rsidR="002860C6" w:rsidRPr="002860C6" w:rsidRDefault="002860C6">
            <w:pPr>
              <w:rPr>
                <w:b/>
                <w:bCs/>
              </w:rPr>
            </w:pPr>
            <w:r w:rsidRPr="002860C6">
              <w:rPr>
                <w:b/>
                <w:bCs/>
              </w:rPr>
              <w:t>(7) TIPO DE RIESGO</w:t>
            </w:r>
          </w:p>
        </w:tc>
        <w:tc>
          <w:tcPr>
            <w:tcW w:w="1204" w:type="dxa"/>
            <w:hideMark/>
          </w:tcPr>
          <w:p w:rsidR="002860C6" w:rsidRPr="002860C6" w:rsidRDefault="002860C6">
            <w:pPr>
              <w:rPr>
                <w:b/>
                <w:bCs/>
              </w:rPr>
            </w:pPr>
            <w:r w:rsidRPr="002860C6">
              <w:rPr>
                <w:b/>
                <w:bCs/>
              </w:rPr>
              <w:t>(8)CAUSAS</w:t>
            </w:r>
          </w:p>
        </w:tc>
        <w:tc>
          <w:tcPr>
            <w:tcW w:w="1376" w:type="dxa"/>
            <w:hideMark/>
          </w:tcPr>
          <w:p w:rsidR="002860C6" w:rsidRPr="002860C6" w:rsidRDefault="002860C6">
            <w:pPr>
              <w:rPr>
                <w:b/>
                <w:bCs/>
              </w:rPr>
            </w:pPr>
            <w:r w:rsidRPr="002860C6">
              <w:rPr>
                <w:b/>
                <w:bCs/>
              </w:rPr>
              <w:t>(9) EFECTOS</w:t>
            </w:r>
          </w:p>
        </w:tc>
      </w:tr>
      <w:tr w:rsidR="002860C6" w:rsidRPr="002860C6" w:rsidTr="00E341B2">
        <w:trPr>
          <w:trHeight w:val="2762"/>
        </w:trPr>
        <w:tc>
          <w:tcPr>
            <w:tcW w:w="1235" w:type="dxa"/>
            <w:noWrap/>
            <w:hideMark/>
          </w:tcPr>
          <w:p w:rsidR="002860C6" w:rsidRPr="002860C6" w:rsidRDefault="00F23BD8">
            <w:pPr>
              <w:rPr>
                <w:sz w:val="20"/>
                <w:szCs w:val="20"/>
              </w:rPr>
            </w:pPr>
            <w:r w:rsidRPr="002860C6">
              <w:rPr>
                <w:sz w:val="20"/>
                <w:szCs w:val="20"/>
              </w:rPr>
              <w:t>SINABIP WEB</w:t>
            </w:r>
          </w:p>
        </w:tc>
        <w:tc>
          <w:tcPr>
            <w:tcW w:w="999" w:type="dxa"/>
            <w:noWrap/>
            <w:hideMark/>
          </w:tcPr>
          <w:p w:rsidR="002860C6" w:rsidRPr="002860C6" w:rsidRDefault="002860C6">
            <w:pPr>
              <w:rPr>
                <w:sz w:val="20"/>
                <w:szCs w:val="20"/>
              </w:rPr>
            </w:pPr>
          </w:p>
        </w:tc>
        <w:tc>
          <w:tcPr>
            <w:tcW w:w="1603" w:type="dxa"/>
            <w:hideMark/>
          </w:tcPr>
          <w:p w:rsidR="002860C6" w:rsidRPr="002860C6" w:rsidRDefault="002860C6">
            <w:pPr>
              <w:rPr>
                <w:sz w:val="20"/>
                <w:szCs w:val="20"/>
              </w:rPr>
            </w:pPr>
            <w:r w:rsidRPr="002860C6">
              <w:rPr>
                <w:sz w:val="20"/>
                <w:szCs w:val="20"/>
              </w:rPr>
              <w:t>Información en tiempo real del saneamiento, ubicación geográfica y afectación en uso de los Bienes Inmuebles</w:t>
            </w:r>
          </w:p>
        </w:tc>
        <w:tc>
          <w:tcPr>
            <w:tcW w:w="1135" w:type="dxa"/>
            <w:hideMark/>
          </w:tcPr>
          <w:p w:rsidR="002860C6" w:rsidRPr="002860C6" w:rsidRDefault="002860C6">
            <w:pPr>
              <w:rPr>
                <w:sz w:val="20"/>
                <w:szCs w:val="20"/>
              </w:rPr>
            </w:pPr>
            <w:r w:rsidRPr="002860C6">
              <w:rPr>
                <w:sz w:val="20"/>
                <w:szCs w:val="20"/>
              </w:rPr>
              <w:t>Registro inoportuno</w:t>
            </w:r>
          </w:p>
        </w:tc>
        <w:tc>
          <w:tcPr>
            <w:tcW w:w="1345" w:type="dxa"/>
            <w:hideMark/>
          </w:tcPr>
          <w:p w:rsidR="002860C6" w:rsidRPr="002860C6" w:rsidRDefault="002860C6">
            <w:pPr>
              <w:rPr>
                <w:sz w:val="20"/>
                <w:szCs w:val="20"/>
              </w:rPr>
            </w:pPr>
            <w:r w:rsidRPr="002860C6">
              <w:rPr>
                <w:sz w:val="20"/>
                <w:szCs w:val="20"/>
              </w:rPr>
              <w:t>De cumplimiento</w:t>
            </w:r>
          </w:p>
        </w:tc>
        <w:tc>
          <w:tcPr>
            <w:tcW w:w="1204" w:type="dxa"/>
            <w:hideMark/>
          </w:tcPr>
          <w:p w:rsidR="002860C6" w:rsidRPr="002860C6" w:rsidRDefault="002860C6" w:rsidP="002860C6">
            <w:pPr>
              <w:rPr>
                <w:sz w:val="20"/>
                <w:szCs w:val="20"/>
              </w:rPr>
            </w:pPr>
            <w:r w:rsidRPr="002860C6">
              <w:rPr>
                <w:sz w:val="20"/>
                <w:szCs w:val="20"/>
              </w:rPr>
              <w:t>Falta de Información y  Recursos humanos</w:t>
            </w:r>
          </w:p>
        </w:tc>
        <w:tc>
          <w:tcPr>
            <w:tcW w:w="1376" w:type="dxa"/>
            <w:noWrap/>
            <w:hideMark/>
          </w:tcPr>
          <w:p w:rsidR="002860C6" w:rsidRPr="002860C6" w:rsidRDefault="002860C6">
            <w:pPr>
              <w:rPr>
                <w:sz w:val="20"/>
                <w:szCs w:val="20"/>
              </w:rPr>
            </w:pPr>
            <w:r w:rsidRPr="002860C6">
              <w:rPr>
                <w:sz w:val="20"/>
                <w:szCs w:val="20"/>
              </w:rPr>
              <w:t xml:space="preserve">Omisos en la información </w:t>
            </w:r>
          </w:p>
        </w:tc>
      </w:tr>
    </w:tbl>
    <w:p w:rsidR="002860C6" w:rsidRDefault="002860C6"/>
    <w:tbl>
      <w:tblPr>
        <w:tblStyle w:val="Tablaconcuadrcula"/>
        <w:tblW w:w="8897" w:type="dxa"/>
        <w:tblLayout w:type="fixed"/>
        <w:tblLook w:val="04A0" w:firstRow="1" w:lastRow="0" w:firstColumn="1" w:lastColumn="0" w:noHBand="0" w:noVBand="1"/>
      </w:tblPr>
      <w:tblGrid>
        <w:gridCol w:w="1809"/>
        <w:gridCol w:w="1985"/>
        <w:gridCol w:w="236"/>
        <w:gridCol w:w="353"/>
        <w:gridCol w:w="545"/>
        <w:gridCol w:w="1417"/>
        <w:gridCol w:w="1187"/>
        <w:gridCol w:w="89"/>
        <w:gridCol w:w="1276"/>
      </w:tblGrid>
      <w:tr w:rsidR="00A10ACD" w:rsidRPr="00A10ACD" w:rsidTr="001A42FB">
        <w:trPr>
          <w:trHeight w:val="300"/>
        </w:trPr>
        <w:tc>
          <w:tcPr>
            <w:tcW w:w="4383" w:type="dxa"/>
            <w:gridSpan w:val="4"/>
            <w:noWrap/>
            <w:hideMark/>
          </w:tcPr>
          <w:p w:rsidR="00A10ACD" w:rsidRPr="00A10ACD" w:rsidRDefault="00CC53FD">
            <w:pPr>
              <w:rPr>
                <w:b/>
                <w:bCs/>
              </w:rPr>
            </w:pPr>
            <w:r>
              <w:rPr>
                <w:b/>
                <w:bCs/>
              </w:rPr>
              <w:t xml:space="preserve">(1) ÁREA: </w:t>
            </w:r>
            <w:r w:rsidR="00A10ACD" w:rsidRPr="00A10ACD">
              <w:rPr>
                <w:b/>
                <w:bCs/>
              </w:rPr>
              <w:t>P</w:t>
            </w:r>
            <w:r>
              <w:rPr>
                <w:b/>
                <w:bCs/>
              </w:rPr>
              <w:t xml:space="preserve">LANIFICACIÓN Y </w:t>
            </w:r>
            <w:r w:rsidR="00A10ACD" w:rsidRPr="00A10ACD">
              <w:rPr>
                <w:b/>
                <w:bCs/>
              </w:rPr>
              <w:t>P</w:t>
            </w:r>
            <w:r>
              <w:rPr>
                <w:b/>
                <w:bCs/>
              </w:rPr>
              <w:t>RESUPUESTO</w:t>
            </w:r>
          </w:p>
        </w:tc>
        <w:tc>
          <w:tcPr>
            <w:tcW w:w="4514" w:type="dxa"/>
            <w:gridSpan w:val="5"/>
            <w:noWrap/>
            <w:hideMark/>
          </w:tcPr>
          <w:p w:rsidR="00A10ACD" w:rsidRPr="00A10ACD" w:rsidRDefault="00CC53FD">
            <w:pPr>
              <w:rPr>
                <w:b/>
                <w:bCs/>
              </w:rPr>
            </w:pPr>
            <w:r>
              <w:rPr>
                <w:b/>
                <w:bCs/>
              </w:rPr>
              <w:t>(2) EQUIPO</w:t>
            </w:r>
            <w:r w:rsidR="00A10ACD" w:rsidRPr="00A10ACD">
              <w:rPr>
                <w:b/>
                <w:bCs/>
              </w:rPr>
              <w:t xml:space="preserve">: </w:t>
            </w:r>
            <w:r w:rsidRPr="00A10ACD">
              <w:rPr>
                <w:b/>
                <w:bCs/>
              </w:rPr>
              <w:t>P</w:t>
            </w:r>
            <w:r>
              <w:rPr>
                <w:b/>
                <w:bCs/>
              </w:rPr>
              <w:t xml:space="preserve">LANIFICACIÓN Y </w:t>
            </w:r>
            <w:r w:rsidRPr="00A10ACD">
              <w:rPr>
                <w:b/>
                <w:bCs/>
              </w:rPr>
              <w:t>P</w:t>
            </w:r>
            <w:r>
              <w:rPr>
                <w:b/>
                <w:bCs/>
              </w:rPr>
              <w:t>RESUPUESTO</w:t>
            </w:r>
          </w:p>
        </w:tc>
      </w:tr>
      <w:tr w:rsidR="00A10ACD" w:rsidRPr="00A10ACD" w:rsidTr="001A42FB">
        <w:trPr>
          <w:trHeight w:val="315"/>
        </w:trPr>
        <w:tc>
          <w:tcPr>
            <w:tcW w:w="8897" w:type="dxa"/>
            <w:gridSpan w:val="9"/>
            <w:noWrap/>
            <w:hideMark/>
          </w:tcPr>
          <w:p w:rsidR="00A10ACD" w:rsidRPr="00A10ACD" w:rsidRDefault="00A10ACD">
            <w:pPr>
              <w:rPr>
                <w:b/>
                <w:bCs/>
              </w:rPr>
            </w:pPr>
            <w:r w:rsidRPr="00A10ACD">
              <w:rPr>
                <w:b/>
                <w:bCs/>
              </w:rPr>
              <w:t>(3) MACRO PROCESO/PROCESO; SOPORTE</w:t>
            </w:r>
          </w:p>
        </w:tc>
      </w:tr>
      <w:tr w:rsidR="00A10ACD" w:rsidRPr="00A10ACD" w:rsidTr="001A42FB">
        <w:trPr>
          <w:trHeight w:val="1800"/>
        </w:trPr>
        <w:tc>
          <w:tcPr>
            <w:tcW w:w="1809" w:type="dxa"/>
            <w:hideMark/>
          </w:tcPr>
          <w:p w:rsidR="00A10ACD" w:rsidRPr="00A10ACD" w:rsidRDefault="00A10ACD">
            <w:pPr>
              <w:rPr>
                <w:b/>
                <w:bCs/>
              </w:rPr>
            </w:pPr>
            <w:r w:rsidRPr="00A10ACD">
              <w:rPr>
                <w:b/>
                <w:bCs/>
              </w:rPr>
              <w:t>(4) PROCESO/</w:t>
            </w:r>
            <w:r w:rsidRPr="00A10ACD">
              <w:rPr>
                <w:b/>
                <w:bCs/>
              </w:rPr>
              <w:br/>
              <w:t>SUBPROCESO</w:t>
            </w:r>
          </w:p>
        </w:tc>
        <w:tc>
          <w:tcPr>
            <w:tcW w:w="1985" w:type="dxa"/>
            <w:hideMark/>
          </w:tcPr>
          <w:p w:rsidR="00A10ACD" w:rsidRPr="00A10ACD" w:rsidRDefault="00A10ACD">
            <w:pPr>
              <w:rPr>
                <w:b/>
                <w:bCs/>
              </w:rPr>
            </w:pPr>
            <w:r w:rsidRPr="00A10ACD">
              <w:rPr>
                <w:b/>
                <w:bCs/>
              </w:rPr>
              <w:t>(5) OBJETIVOS DEL PROCESO/</w:t>
            </w:r>
            <w:r w:rsidRPr="00A10ACD">
              <w:rPr>
                <w:b/>
                <w:bCs/>
              </w:rPr>
              <w:br/>
              <w:t>SUB PROCESO</w:t>
            </w:r>
          </w:p>
        </w:tc>
        <w:tc>
          <w:tcPr>
            <w:tcW w:w="1134" w:type="dxa"/>
            <w:gridSpan w:val="3"/>
            <w:noWrap/>
            <w:hideMark/>
          </w:tcPr>
          <w:p w:rsidR="00A10ACD" w:rsidRPr="00A10ACD" w:rsidRDefault="00A10ACD">
            <w:pPr>
              <w:rPr>
                <w:b/>
                <w:bCs/>
              </w:rPr>
            </w:pPr>
            <w:r w:rsidRPr="00A10ACD">
              <w:rPr>
                <w:b/>
                <w:bCs/>
              </w:rPr>
              <w:t>(6) RIESGO</w:t>
            </w:r>
          </w:p>
        </w:tc>
        <w:tc>
          <w:tcPr>
            <w:tcW w:w="1417" w:type="dxa"/>
            <w:noWrap/>
            <w:hideMark/>
          </w:tcPr>
          <w:p w:rsidR="00A10ACD" w:rsidRPr="00A10ACD" w:rsidRDefault="00A10ACD">
            <w:pPr>
              <w:rPr>
                <w:b/>
                <w:bCs/>
              </w:rPr>
            </w:pPr>
            <w:r w:rsidRPr="00A10ACD">
              <w:rPr>
                <w:b/>
                <w:bCs/>
              </w:rPr>
              <w:t>(7) TIPO DE RIESGO</w:t>
            </w:r>
          </w:p>
        </w:tc>
        <w:tc>
          <w:tcPr>
            <w:tcW w:w="1187" w:type="dxa"/>
            <w:noWrap/>
            <w:hideMark/>
          </w:tcPr>
          <w:p w:rsidR="00A10ACD" w:rsidRPr="00A10ACD" w:rsidRDefault="00A10ACD">
            <w:pPr>
              <w:rPr>
                <w:b/>
                <w:bCs/>
              </w:rPr>
            </w:pPr>
            <w:r w:rsidRPr="00A10ACD">
              <w:rPr>
                <w:b/>
                <w:bCs/>
              </w:rPr>
              <w:t>(8) CAUSAS</w:t>
            </w:r>
          </w:p>
        </w:tc>
        <w:tc>
          <w:tcPr>
            <w:tcW w:w="1365" w:type="dxa"/>
            <w:gridSpan w:val="2"/>
            <w:noWrap/>
            <w:hideMark/>
          </w:tcPr>
          <w:p w:rsidR="00A10ACD" w:rsidRPr="00A10ACD" w:rsidRDefault="00A10ACD">
            <w:pPr>
              <w:rPr>
                <w:b/>
                <w:bCs/>
              </w:rPr>
            </w:pPr>
            <w:r w:rsidRPr="00A10ACD">
              <w:rPr>
                <w:b/>
                <w:bCs/>
              </w:rPr>
              <w:t>(9)EFECTOS</w:t>
            </w:r>
          </w:p>
        </w:tc>
      </w:tr>
      <w:tr w:rsidR="004364B9" w:rsidRPr="00A10ACD" w:rsidTr="001A42FB">
        <w:trPr>
          <w:trHeight w:val="3000"/>
        </w:trPr>
        <w:tc>
          <w:tcPr>
            <w:tcW w:w="1809" w:type="dxa"/>
            <w:vMerge w:val="restart"/>
            <w:hideMark/>
          </w:tcPr>
          <w:p w:rsidR="004364B9" w:rsidRPr="00E341B2" w:rsidRDefault="004364B9">
            <w:pPr>
              <w:rPr>
                <w:sz w:val="20"/>
                <w:szCs w:val="20"/>
              </w:rPr>
            </w:pPr>
            <w:r w:rsidRPr="00E341B2">
              <w:rPr>
                <w:sz w:val="20"/>
                <w:szCs w:val="20"/>
              </w:rPr>
              <w:t>Proceso de aprobación del Presupuesto Analítico de Personal-PAP-UGEL 06-Ate</w:t>
            </w:r>
          </w:p>
        </w:tc>
        <w:tc>
          <w:tcPr>
            <w:tcW w:w="1985" w:type="dxa"/>
            <w:vMerge w:val="restart"/>
            <w:hideMark/>
          </w:tcPr>
          <w:p w:rsidR="004364B9" w:rsidRPr="00E341B2" w:rsidRDefault="004364B9" w:rsidP="0023104E">
            <w:pPr>
              <w:rPr>
                <w:sz w:val="20"/>
                <w:szCs w:val="20"/>
              </w:rPr>
            </w:pPr>
            <w:r w:rsidRPr="00E341B2">
              <w:rPr>
                <w:sz w:val="20"/>
                <w:szCs w:val="20"/>
              </w:rPr>
              <w:t>Proporcionar el presupuesto suficiente para financiar las plazas docentes y administrativas de las IE públicas</w:t>
            </w:r>
            <w:r w:rsidR="0023104E" w:rsidRPr="00E341B2">
              <w:rPr>
                <w:sz w:val="20"/>
                <w:szCs w:val="20"/>
              </w:rPr>
              <w:t>.</w:t>
            </w:r>
          </w:p>
        </w:tc>
        <w:tc>
          <w:tcPr>
            <w:tcW w:w="1134" w:type="dxa"/>
            <w:gridSpan w:val="3"/>
            <w:noWrap/>
            <w:hideMark/>
          </w:tcPr>
          <w:p w:rsidR="004364B9" w:rsidRPr="00E341B2" w:rsidRDefault="004364B9" w:rsidP="00A10ACD">
            <w:pPr>
              <w:rPr>
                <w:sz w:val="20"/>
                <w:szCs w:val="20"/>
              </w:rPr>
            </w:pPr>
            <w:r w:rsidRPr="00E341B2">
              <w:rPr>
                <w:sz w:val="20"/>
                <w:szCs w:val="20"/>
              </w:rPr>
              <w:t>Presupuesto insuficiente</w:t>
            </w:r>
            <w:r w:rsidR="002A6987" w:rsidRPr="00E341B2">
              <w:rPr>
                <w:sz w:val="20"/>
                <w:szCs w:val="20"/>
              </w:rPr>
              <w:t xml:space="preserve"> para las IE.</w:t>
            </w:r>
          </w:p>
        </w:tc>
        <w:tc>
          <w:tcPr>
            <w:tcW w:w="1417" w:type="dxa"/>
            <w:hideMark/>
          </w:tcPr>
          <w:p w:rsidR="004364B9" w:rsidRPr="00E341B2" w:rsidRDefault="004364B9">
            <w:pPr>
              <w:rPr>
                <w:sz w:val="20"/>
                <w:szCs w:val="20"/>
              </w:rPr>
            </w:pPr>
            <w:r w:rsidRPr="00E341B2">
              <w:rPr>
                <w:sz w:val="20"/>
                <w:szCs w:val="20"/>
              </w:rPr>
              <w:t>OPERATIVO</w:t>
            </w:r>
          </w:p>
        </w:tc>
        <w:tc>
          <w:tcPr>
            <w:tcW w:w="1276" w:type="dxa"/>
            <w:gridSpan w:val="2"/>
            <w:hideMark/>
          </w:tcPr>
          <w:p w:rsidR="004364B9" w:rsidRPr="00E341B2" w:rsidRDefault="002A6987">
            <w:pPr>
              <w:rPr>
                <w:sz w:val="20"/>
                <w:szCs w:val="20"/>
              </w:rPr>
            </w:pPr>
            <w:r w:rsidRPr="00E341B2">
              <w:rPr>
                <w:sz w:val="20"/>
                <w:szCs w:val="20"/>
              </w:rPr>
              <w:t>Desinterés de los directores de las IE en gestionar la aprobación del PAP</w:t>
            </w:r>
          </w:p>
        </w:tc>
        <w:tc>
          <w:tcPr>
            <w:tcW w:w="1276" w:type="dxa"/>
            <w:hideMark/>
          </w:tcPr>
          <w:p w:rsidR="004364B9" w:rsidRPr="00E341B2" w:rsidRDefault="002A6987">
            <w:pPr>
              <w:rPr>
                <w:sz w:val="20"/>
                <w:szCs w:val="20"/>
              </w:rPr>
            </w:pPr>
            <w:r w:rsidRPr="00E341B2">
              <w:rPr>
                <w:sz w:val="20"/>
                <w:szCs w:val="20"/>
              </w:rPr>
              <w:t>Déficit de maestros en las IE públicas.</w:t>
            </w:r>
          </w:p>
        </w:tc>
      </w:tr>
      <w:tr w:rsidR="00A10ACD" w:rsidRPr="00A10ACD" w:rsidTr="001A42FB">
        <w:trPr>
          <w:trHeight w:val="1500"/>
        </w:trPr>
        <w:tc>
          <w:tcPr>
            <w:tcW w:w="1809" w:type="dxa"/>
            <w:vMerge/>
            <w:hideMark/>
          </w:tcPr>
          <w:p w:rsidR="00A10ACD" w:rsidRPr="00A10ACD" w:rsidRDefault="00A10ACD"/>
        </w:tc>
        <w:tc>
          <w:tcPr>
            <w:tcW w:w="1985" w:type="dxa"/>
            <w:vMerge/>
            <w:hideMark/>
          </w:tcPr>
          <w:p w:rsidR="00A10ACD" w:rsidRPr="00A10ACD" w:rsidRDefault="00A10ACD"/>
        </w:tc>
        <w:tc>
          <w:tcPr>
            <w:tcW w:w="236" w:type="dxa"/>
            <w:noWrap/>
            <w:hideMark/>
          </w:tcPr>
          <w:p w:rsidR="00A10ACD" w:rsidRPr="00A10ACD" w:rsidRDefault="00A10ACD">
            <w:pPr>
              <w:rPr>
                <w:b/>
                <w:bCs/>
              </w:rPr>
            </w:pPr>
            <w:r w:rsidRPr="00A10ACD">
              <w:rPr>
                <w:b/>
                <w:bCs/>
              </w:rPr>
              <w:t>R2</w:t>
            </w:r>
          </w:p>
        </w:tc>
        <w:tc>
          <w:tcPr>
            <w:tcW w:w="898" w:type="dxa"/>
            <w:gridSpan w:val="2"/>
            <w:hideMark/>
          </w:tcPr>
          <w:p w:rsidR="00A10ACD" w:rsidRPr="00A10ACD" w:rsidRDefault="00A10ACD">
            <w:r w:rsidRPr="00A10ACD">
              <w:t xml:space="preserve">Demandas legales </w:t>
            </w:r>
          </w:p>
        </w:tc>
        <w:tc>
          <w:tcPr>
            <w:tcW w:w="1417" w:type="dxa"/>
            <w:hideMark/>
          </w:tcPr>
          <w:p w:rsidR="00A10ACD" w:rsidRPr="00A10ACD" w:rsidRDefault="00A10ACD">
            <w:r w:rsidRPr="00A10ACD">
              <w:t>OPERATIVO</w:t>
            </w:r>
          </w:p>
        </w:tc>
        <w:tc>
          <w:tcPr>
            <w:tcW w:w="1276" w:type="dxa"/>
            <w:gridSpan w:val="2"/>
            <w:hideMark/>
          </w:tcPr>
          <w:p w:rsidR="00A10ACD" w:rsidRPr="00A10ACD" w:rsidRDefault="00A10ACD">
            <w:r w:rsidRPr="00A10ACD">
              <w:t>INCUMPLIMIENTO DE PAGO A PROVEEDORES</w:t>
            </w:r>
          </w:p>
        </w:tc>
        <w:tc>
          <w:tcPr>
            <w:tcW w:w="1276" w:type="dxa"/>
            <w:hideMark/>
          </w:tcPr>
          <w:p w:rsidR="00A10ACD" w:rsidRPr="00A10ACD" w:rsidRDefault="00A10ACD">
            <w:r w:rsidRPr="00A10ACD">
              <w:t>DENUNCIAS A LA DIRECCION DE LA UGEL 06</w:t>
            </w:r>
          </w:p>
        </w:tc>
      </w:tr>
    </w:tbl>
    <w:p w:rsidR="00A10ACD" w:rsidRDefault="00A10ACD"/>
    <w:p w:rsidR="00A10ACD" w:rsidRDefault="00A10ACD"/>
    <w:p w:rsidR="00FB5CB3" w:rsidRDefault="00FB5CB3"/>
    <w:p w:rsidR="00FB5CB3" w:rsidRDefault="00FB5CB3"/>
    <w:tbl>
      <w:tblPr>
        <w:tblStyle w:val="Tablaconcuadrcula"/>
        <w:tblW w:w="0" w:type="auto"/>
        <w:tblLook w:val="04A0" w:firstRow="1" w:lastRow="0" w:firstColumn="1" w:lastColumn="0" w:noHBand="0" w:noVBand="1"/>
      </w:tblPr>
      <w:tblGrid>
        <w:gridCol w:w="1240"/>
        <w:gridCol w:w="1625"/>
        <w:gridCol w:w="416"/>
        <w:gridCol w:w="1137"/>
        <w:gridCol w:w="507"/>
        <w:gridCol w:w="1343"/>
        <w:gridCol w:w="1049"/>
        <w:gridCol w:w="1403"/>
      </w:tblGrid>
      <w:tr w:rsidR="00A10ACD" w:rsidRPr="00A10ACD" w:rsidTr="00A10ACD">
        <w:trPr>
          <w:trHeight w:val="1155"/>
        </w:trPr>
        <w:tc>
          <w:tcPr>
            <w:tcW w:w="4391" w:type="dxa"/>
            <w:gridSpan w:val="4"/>
            <w:hideMark/>
          </w:tcPr>
          <w:p w:rsidR="00A10ACD" w:rsidRPr="00A10ACD" w:rsidRDefault="00AE2544">
            <w:pPr>
              <w:rPr>
                <w:b/>
                <w:bCs/>
              </w:rPr>
            </w:pPr>
            <w:r>
              <w:rPr>
                <w:b/>
                <w:bCs/>
              </w:rPr>
              <w:t xml:space="preserve">(1)ÁREA: </w:t>
            </w:r>
            <w:r w:rsidR="00A10ACD" w:rsidRPr="00A10ACD">
              <w:rPr>
                <w:b/>
                <w:bCs/>
              </w:rPr>
              <w:t>AGEBRE</w:t>
            </w:r>
          </w:p>
        </w:tc>
        <w:tc>
          <w:tcPr>
            <w:tcW w:w="4329" w:type="dxa"/>
            <w:gridSpan w:val="4"/>
            <w:hideMark/>
          </w:tcPr>
          <w:p w:rsidR="00A10ACD" w:rsidRPr="00A10ACD" w:rsidRDefault="00AE2544">
            <w:pPr>
              <w:rPr>
                <w:b/>
                <w:bCs/>
              </w:rPr>
            </w:pPr>
            <w:r>
              <w:rPr>
                <w:b/>
                <w:bCs/>
              </w:rPr>
              <w:t>(2) EQUIPO</w:t>
            </w:r>
            <w:r w:rsidR="00A10ACD" w:rsidRPr="00A10ACD">
              <w:rPr>
                <w:b/>
                <w:bCs/>
              </w:rPr>
              <w:t xml:space="preserve">: COMISIÓN DE FORMACIÓN EN SERVICIO DOCENTE Y DIRECTIVO  </w:t>
            </w:r>
          </w:p>
        </w:tc>
      </w:tr>
      <w:tr w:rsidR="00A10ACD" w:rsidRPr="00A10ACD" w:rsidTr="00A10ACD">
        <w:trPr>
          <w:trHeight w:val="735"/>
        </w:trPr>
        <w:tc>
          <w:tcPr>
            <w:tcW w:w="8720" w:type="dxa"/>
            <w:gridSpan w:val="8"/>
            <w:hideMark/>
          </w:tcPr>
          <w:p w:rsidR="00A10ACD" w:rsidRPr="00A10ACD" w:rsidRDefault="00A10ACD">
            <w:pPr>
              <w:rPr>
                <w:b/>
                <w:bCs/>
              </w:rPr>
            </w:pPr>
            <w:r w:rsidRPr="00A10ACD">
              <w:rPr>
                <w:b/>
                <w:bCs/>
              </w:rPr>
              <w:t xml:space="preserve">(3)MACROPROCESO/PROCESO:  FORMACIÓN EN SERVICIO DOCENTE Y DIRECTIVO  </w:t>
            </w:r>
          </w:p>
        </w:tc>
      </w:tr>
      <w:tr w:rsidR="00A10ACD" w:rsidRPr="00A10ACD" w:rsidTr="00A10ACD">
        <w:trPr>
          <w:trHeight w:val="666"/>
        </w:trPr>
        <w:tc>
          <w:tcPr>
            <w:tcW w:w="1237" w:type="dxa"/>
            <w:hideMark/>
          </w:tcPr>
          <w:p w:rsidR="00A10ACD" w:rsidRPr="00A10ACD" w:rsidRDefault="00A10ACD">
            <w:pPr>
              <w:rPr>
                <w:b/>
                <w:bCs/>
              </w:rPr>
            </w:pPr>
            <w:r w:rsidRPr="00A10ACD">
              <w:rPr>
                <w:b/>
                <w:bCs/>
              </w:rPr>
              <w:t>(4)PROCESO/</w:t>
            </w:r>
          </w:p>
        </w:tc>
        <w:tc>
          <w:tcPr>
            <w:tcW w:w="1621" w:type="dxa"/>
            <w:hideMark/>
          </w:tcPr>
          <w:p w:rsidR="00A10ACD" w:rsidRPr="00A10ACD" w:rsidRDefault="00A10ACD">
            <w:pPr>
              <w:rPr>
                <w:b/>
                <w:bCs/>
              </w:rPr>
            </w:pPr>
            <w:r w:rsidRPr="00A10ACD">
              <w:rPr>
                <w:b/>
                <w:bCs/>
              </w:rPr>
              <w:t>(5)OBJETIVOS DEL PROCESO/</w:t>
            </w:r>
          </w:p>
        </w:tc>
        <w:tc>
          <w:tcPr>
            <w:tcW w:w="2077" w:type="dxa"/>
            <w:gridSpan w:val="3"/>
            <w:hideMark/>
          </w:tcPr>
          <w:p w:rsidR="00A10ACD" w:rsidRPr="00A10ACD" w:rsidRDefault="00A10ACD">
            <w:pPr>
              <w:rPr>
                <w:b/>
                <w:bCs/>
              </w:rPr>
            </w:pPr>
            <w:r w:rsidRPr="00A10ACD">
              <w:rPr>
                <w:b/>
                <w:bCs/>
              </w:rPr>
              <w:t>(6)RIESGO</w:t>
            </w:r>
          </w:p>
        </w:tc>
        <w:tc>
          <w:tcPr>
            <w:tcW w:w="1339" w:type="dxa"/>
            <w:hideMark/>
          </w:tcPr>
          <w:p w:rsidR="00A10ACD" w:rsidRPr="00A10ACD" w:rsidRDefault="00A10ACD">
            <w:pPr>
              <w:rPr>
                <w:b/>
                <w:bCs/>
              </w:rPr>
            </w:pPr>
            <w:r w:rsidRPr="00A10ACD">
              <w:rPr>
                <w:b/>
                <w:bCs/>
              </w:rPr>
              <w:t>(7)TIPO DE RIESGO</w:t>
            </w:r>
          </w:p>
        </w:tc>
        <w:tc>
          <w:tcPr>
            <w:tcW w:w="1046" w:type="dxa"/>
            <w:hideMark/>
          </w:tcPr>
          <w:p w:rsidR="00A10ACD" w:rsidRPr="00A10ACD" w:rsidRDefault="00A10ACD">
            <w:pPr>
              <w:rPr>
                <w:b/>
                <w:bCs/>
              </w:rPr>
            </w:pPr>
            <w:r w:rsidRPr="00A10ACD">
              <w:rPr>
                <w:b/>
                <w:bCs/>
              </w:rPr>
              <w:t>(8)CAUSAS</w:t>
            </w:r>
          </w:p>
        </w:tc>
        <w:tc>
          <w:tcPr>
            <w:tcW w:w="1400" w:type="dxa"/>
            <w:hideMark/>
          </w:tcPr>
          <w:p w:rsidR="00A10ACD" w:rsidRPr="00A10ACD" w:rsidRDefault="00A10ACD">
            <w:pPr>
              <w:rPr>
                <w:b/>
                <w:bCs/>
              </w:rPr>
            </w:pPr>
            <w:r w:rsidRPr="00A10ACD">
              <w:rPr>
                <w:b/>
                <w:bCs/>
              </w:rPr>
              <w:t xml:space="preserve"> (9)EFECTOS</w:t>
            </w:r>
          </w:p>
        </w:tc>
      </w:tr>
      <w:tr w:rsidR="00A10ACD" w:rsidRPr="00A10ACD" w:rsidTr="00A10ACD">
        <w:trPr>
          <w:trHeight w:val="390"/>
        </w:trPr>
        <w:tc>
          <w:tcPr>
            <w:tcW w:w="1237" w:type="dxa"/>
            <w:hideMark/>
          </w:tcPr>
          <w:p w:rsidR="00A10ACD" w:rsidRPr="00A10ACD" w:rsidRDefault="00A10ACD">
            <w:pPr>
              <w:rPr>
                <w:b/>
                <w:bCs/>
              </w:rPr>
            </w:pPr>
            <w:r w:rsidRPr="00A10ACD">
              <w:rPr>
                <w:b/>
                <w:bCs/>
              </w:rPr>
              <w:t> </w:t>
            </w:r>
          </w:p>
        </w:tc>
        <w:tc>
          <w:tcPr>
            <w:tcW w:w="1621" w:type="dxa"/>
            <w:hideMark/>
          </w:tcPr>
          <w:p w:rsidR="00A10ACD" w:rsidRPr="00A10ACD" w:rsidRDefault="00A10ACD" w:rsidP="00A10ACD">
            <w:pPr>
              <w:rPr>
                <w:b/>
                <w:bCs/>
              </w:rPr>
            </w:pPr>
            <w:r w:rsidRPr="00A10ACD">
              <w:rPr>
                <w:b/>
                <w:bCs/>
              </w:rPr>
              <w:t> </w:t>
            </w:r>
          </w:p>
        </w:tc>
        <w:tc>
          <w:tcPr>
            <w:tcW w:w="437" w:type="dxa"/>
            <w:vMerge w:val="restart"/>
            <w:hideMark/>
          </w:tcPr>
          <w:p w:rsidR="00A10ACD" w:rsidRPr="00A10ACD" w:rsidRDefault="00A10ACD" w:rsidP="00A10ACD">
            <w:pPr>
              <w:rPr>
                <w:b/>
                <w:bCs/>
              </w:rPr>
            </w:pPr>
            <w:r w:rsidRPr="00A10ACD">
              <w:rPr>
                <w:b/>
                <w:bCs/>
              </w:rPr>
              <w:t>R1</w:t>
            </w:r>
          </w:p>
        </w:tc>
        <w:tc>
          <w:tcPr>
            <w:tcW w:w="1640" w:type="dxa"/>
            <w:gridSpan w:val="2"/>
            <w:vMerge w:val="restart"/>
            <w:hideMark/>
          </w:tcPr>
          <w:p w:rsidR="00A10ACD" w:rsidRPr="00A10ACD" w:rsidRDefault="00A10ACD" w:rsidP="00A10ACD">
            <w:r w:rsidRPr="00A10ACD">
              <w:t xml:space="preserve">-    </w:t>
            </w:r>
            <w:r w:rsidRPr="00A10ACD">
              <w:rPr>
                <w:b/>
                <w:bCs/>
              </w:rPr>
              <w:t xml:space="preserve">Incumplimiento de la meta de la ECE 2019. </w:t>
            </w:r>
          </w:p>
        </w:tc>
        <w:tc>
          <w:tcPr>
            <w:tcW w:w="1339" w:type="dxa"/>
            <w:hideMark/>
          </w:tcPr>
          <w:p w:rsidR="00A10ACD" w:rsidRPr="00A10ACD" w:rsidRDefault="00A10ACD" w:rsidP="00A10ACD">
            <w:pPr>
              <w:rPr>
                <w:b/>
                <w:bCs/>
              </w:rPr>
            </w:pPr>
            <w:r w:rsidRPr="00A10ACD">
              <w:rPr>
                <w:b/>
                <w:bCs/>
              </w:rPr>
              <w:t> </w:t>
            </w:r>
          </w:p>
        </w:tc>
        <w:tc>
          <w:tcPr>
            <w:tcW w:w="1046" w:type="dxa"/>
            <w:vMerge w:val="restart"/>
            <w:hideMark/>
          </w:tcPr>
          <w:p w:rsidR="00A10ACD" w:rsidRPr="00A10ACD" w:rsidRDefault="00A10ACD" w:rsidP="00A10ACD">
            <w:r w:rsidRPr="00A10ACD">
              <w:t>-</w:t>
            </w:r>
            <w:r w:rsidRPr="00A10ACD">
              <w:rPr>
                <w:b/>
                <w:bCs/>
              </w:rPr>
              <w:t>Población extensa de II.EE. de la UGEL 06</w:t>
            </w:r>
          </w:p>
        </w:tc>
        <w:tc>
          <w:tcPr>
            <w:tcW w:w="1400" w:type="dxa"/>
            <w:vMerge w:val="restart"/>
            <w:hideMark/>
          </w:tcPr>
          <w:p w:rsidR="00A10ACD" w:rsidRPr="00A10ACD" w:rsidRDefault="00A10ACD">
            <w:r w:rsidRPr="00A10ACD">
              <w:t xml:space="preserve">- </w:t>
            </w:r>
            <w:r w:rsidRPr="00A10ACD">
              <w:rPr>
                <w:b/>
                <w:bCs/>
              </w:rPr>
              <w:t>Contratación Inoportuna del personal acompañantes.</w:t>
            </w:r>
          </w:p>
        </w:tc>
      </w:tr>
      <w:tr w:rsidR="00A10ACD" w:rsidRPr="00A10ACD" w:rsidTr="00A10ACD">
        <w:trPr>
          <w:trHeight w:val="8190"/>
        </w:trPr>
        <w:tc>
          <w:tcPr>
            <w:tcW w:w="1237" w:type="dxa"/>
            <w:hideMark/>
          </w:tcPr>
          <w:p w:rsidR="00A10ACD" w:rsidRPr="00A10ACD" w:rsidRDefault="00A10ACD">
            <w:pPr>
              <w:rPr>
                <w:b/>
                <w:bCs/>
              </w:rPr>
            </w:pPr>
            <w:r w:rsidRPr="00A10ACD">
              <w:rPr>
                <w:b/>
                <w:bCs/>
              </w:rPr>
              <w:t> </w:t>
            </w:r>
          </w:p>
        </w:tc>
        <w:tc>
          <w:tcPr>
            <w:tcW w:w="1621" w:type="dxa"/>
            <w:hideMark/>
          </w:tcPr>
          <w:p w:rsidR="00A10ACD" w:rsidRPr="00A10ACD" w:rsidRDefault="00A10ACD" w:rsidP="00A10ACD">
            <w:pPr>
              <w:rPr>
                <w:b/>
                <w:bCs/>
              </w:rPr>
            </w:pPr>
            <w:r w:rsidRPr="00A10ACD">
              <w:rPr>
                <w:b/>
                <w:bCs/>
              </w:rPr>
              <w:t xml:space="preserve">Implementar el currículo nacional de la Educación Básica, en las instituciones Educativas de la jurisdicción de la UGEL 06, mediante la estrategia de monitoreo y acompañamiento, mediante actualización y fortalecimiento de capacidades pedagógicas, para garantizar el logro de los aprendizajes en estudiantes de educación básica. </w:t>
            </w:r>
          </w:p>
        </w:tc>
        <w:tc>
          <w:tcPr>
            <w:tcW w:w="437" w:type="dxa"/>
            <w:vMerge/>
            <w:hideMark/>
          </w:tcPr>
          <w:p w:rsidR="00A10ACD" w:rsidRPr="00A10ACD" w:rsidRDefault="00A10ACD">
            <w:pPr>
              <w:rPr>
                <w:b/>
                <w:bCs/>
              </w:rPr>
            </w:pPr>
          </w:p>
        </w:tc>
        <w:tc>
          <w:tcPr>
            <w:tcW w:w="1640" w:type="dxa"/>
            <w:gridSpan w:val="2"/>
            <w:vMerge/>
            <w:hideMark/>
          </w:tcPr>
          <w:p w:rsidR="00A10ACD" w:rsidRPr="00A10ACD" w:rsidRDefault="00A10ACD"/>
        </w:tc>
        <w:tc>
          <w:tcPr>
            <w:tcW w:w="1339" w:type="dxa"/>
            <w:hideMark/>
          </w:tcPr>
          <w:p w:rsidR="00A10ACD" w:rsidRPr="00A10ACD" w:rsidRDefault="00A10ACD" w:rsidP="00A10ACD">
            <w:pPr>
              <w:rPr>
                <w:b/>
                <w:bCs/>
              </w:rPr>
            </w:pPr>
            <w:r w:rsidRPr="00A10ACD">
              <w:rPr>
                <w:b/>
                <w:bCs/>
              </w:rPr>
              <w:t> </w:t>
            </w:r>
          </w:p>
        </w:tc>
        <w:tc>
          <w:tcPr>
            <w:tcW w:w="1046" w:type="dxa"/>
            <w:vMerge/>
            <w:hideMark/>
          </w:tcPr>
          <w:p w:rsidR="00A10ACD" w:rsidRPr="00A10ACD" w:rsidRDefault="00A10ACD"/>
        </w:tc>
        <w:tc>
          <w:tcPr>
            <w:tcW w:w="1400" w:type="dxa"/>
            <w:vMerge/>
            <w:hideMark/>
          </w:tcPr>
          <w:p w:rsidR="00A10ACD" w:rsidRPr="00A10ACD" w:rsidRDefault="00A10ACD"/>
        </w:tc>
      </w:tr>
      <w:tr w:rsidR="00A10ACD" w:rsidRPr="00A10ACD" w:rsidTr="00A10ACD">
        <w:trPr>
          <w:trHeight w:val="2535"/>
        </w:trPr>
        <w:tc>
          <w:tcPr>
            <w:tcW w:w="1237" w:type="dxa"/>
            <w:hideMark/>
          </w:tcPr>
          <w:p w:rsidR="00A10ACD" w:rsidRPr="00A10ACD" w:rsidRDefault="00A10ACD">
            <w:pPr>
              <w:rPr>
                <w:b/>
                <w:bCs/>
              </w:rPr>
            </w:pPr>
            <w:r w:rsidRPr="00A10ACD">
              <w:rPr>
                <w:b/>
                <w:bCs/>
              </w:rPr>
              <w:lastRenderedPageBreak/>
              <w:t>FORMACIÓN EN SERVICIO DOCENTE Y DIRECTIVO</w:t>
            </w:r>
          </w:p>
        </w:tc>
        <w:tc>
          <w:tcPr>
            <w:tcW w:w="1621" w:type="dxa"/>
            <w:hideMark/>
          </w:tcPr>
          <w:p w:rsidR="00A10ACD" w:rsidRPr="00A10ACD" w:rsidRDefault="00A10ACD">
            <w:r w:rsidRPr="00A10ACD">
              <w:t> </w:t>
            </w:r>
          </w:p>
        </w:tc>
        <w:tc>
          <w:tcPr>
            <w:tcW w:w="437" w:type="dxa"/>
            <w:vMerge/>
            <w:hideMark/>
          </w:tcPr>
          <w:p w:rsidR="00A10ACD" w:rsidRPr="00A10ACD" w:rsidRDefault="00A10ACD">
            <w:pPr>
              <w:rPr>
                <w:b/>
                <w:bCs/>
              </w:rPr>
            </w:pPr>
          </w:p>
        </w:tc>
        <w:tc>
          <w:tcPr>
            <w:tcW w:w="1640" w:type="dxa"/>
            <w:gridSpan w:val="2"/>
            <w:vMerge/>
            <w:hideMark/>
          </w:tcPr>
          <w:p w:rsidR="00A10ACD" w:rsidRPr="00A10ACD" w:rsidRDefault="00A10ACD"/>
        </w:tc>
        <w:tc>
          <w:tcPr>
            <w:tcW w:w="1339" w:type="dxa"/>
            <w:hideMark/>
          </w:tcPr>
          <w:p w:rsidR="00A10ACD" w:rsidRPr="00A10ACD" w:rsidRDefault="00A10ACD" w:rsidP="00A10ACD">
            <w:pPr>
              <w:rPr>
                <w:b/>
                <w:bCs/>
              </w:rPr>
            </w:pPr>
            <w:r w:rsidRPr="00A10ACD">
              <w:rPr>
                <w:b/>
                <w:bCs/>
              </w:rPr>
              <w:t>Riesgo de cumplimiento.</w:t>
            </w:r>
          </w:p>
        </w:tc>
        <w:tc>
          <w:tcPr>
            <w:tcW w:w="1046" w:type="dxa"/>
            <w:vMerge/>
            <w:hideMark/>
          </w:tcPr>
          <w:p w:rsidR="00A10ACD" w:rsidRPr="00A10ACD" w:rsidRDefault="00A10ACD"/>
        </w:tc>
        <w:tc>
          <w:tcPr>
            <w:tcW w:w="1400" w:type="dxa"/>
            <w:vMerge/>
            <w:hideMark/>
          </w:tcPr>
          <w:p w:rsidR="00A10ACD" w:rsidRPr="00A10ACD" w:rsidRDefault="00A10ACD"/>
        </w:tc>
      </w:tr>
    </w:tbl>
    <w:p w:rsidR="00A10ACD" w:rsidRDefault="00A10ACD"/>
    <w:p w:rsidR="00AD54D7" w:rsidRDefault="00AD54D7"/>
    <w:tbl>
      <w:tblPr>
        <w:tblStyle w:val="Tablaconcuadrcula"/>
        <w:tblW w:w="9180" w:type="dxa"/>
        <w:tblLayout w:type="fixed"/>
        <w:tblLook w:val="04A0" w:firstRow="1" w:lastRow="0" w:firstColumn="1" w:lastColumn="0" w:noHBand="0" w:noVBand="1"/>
      </w:tblPr>
      <w:tblGrid>
        <w:gridCol w:w="1344"/>
        <w:gridCol w:w="975"/>
        <w:gridCol w:w="1431"/>
        <w:gridCol w:w="1461"/>
        <w:gridCol w:w="1166"/>
        <w:gridCol w:w="252"/>
        <w:gridCol w:w="1276"/>
        <w:gridCol w:w="1275"/>
      </w:tblGrid>
      <w:tr w:rsidR="00AF1A14" w:rsidRPr="002860C6" w:rsidTr="00B63FCD">
        <w:trPr>
          <w:trHeight w:val="315"/>
        </w:trPr>
        <w:tc>
          <w:tcPr>
            <w:tcW w:w="6377" w:type="dxa"/>
            <w:gridSpan w:val="5"/>
            <w:noWrap/>
            <w:hideMark/>
          </w:tcPr>
          <w:p w:rsidR="00AF1A14" w:rsidRPr="002860C6" w:rsidRDefault="00AF1A14" w:rsidP="00AF1A14">
            <w:r w:rsidRPr="002860C6">
              <w:t>(1) AREA  : A</w:t>
            </w:r>
            <w:r w:rsidR="00FF1BE0">
              <w:t>GEBAT</w:t>
            </w:r>
          </w:p>
        </w:tc>
        <w:tc>
          <w:tcPr>
            <w:tcW w:w="2803" w:type="dxa"/>
            <w:gridSpan w:val="3"/>
            <w:noWrap/>
            <w:hideMark/>
          </w:tcPr>
          <w:p w:rsidR="00FF1BE0" w:rsidRPr="00FF1BE0" w:rsidRDefault="00AF1A14" w:rsidP="00FF1BE0">
            <w:r w:rsidRPr="002860C6">
              <w:t xml:space="preserve">(2) EQUIPO : </w:t>
            </w:r>
            <w:r w:rsidR="00FF1BE0" w:rsidRPr="00FF1BE0">
              <w:t>EBA</w:t>
            </w:r>
          </w:p>
          <w:p w:rsidR="00AF1A14" w:rsidRPr="002860C6" w:rsidRDefault="00AF1A14" w:rsidP="00487488"/>
          <w:p w:rsidR="00AF1A14" w:rsidRPr="002860C6" w:rsidRDefault="00AF1A14" w:rsidP="00487488">
            <w:r w:rsidRPr="002860C6">
              <w:t> </w:t>
            </w:r>
          </w:p>
        </w:tc>
      </w:tr>
      <w:tr w:rsidR="00AF1A14" w:rsidRPr="002860C6" w:rsidTr="00B63FCD">
        <w:trPr>
          <w:trHeight w:val="945"/>
        </w:trPr>
        <w:tc>
          <w:tcPr>
            <w:tcW w:w="9180" w:type="dxa"/>
            <w:gridSpan w:val="8"/>
            <w:noWrap/>
            <w:hideMark/>
          </w:tcPr>
          <w:p w:rsidR="00FF1BE0" w:rsidRDefault="00091355" w:rsidP="00FF1BE0">
            <w:r>
              <w:t>(3) MACROPROCESO / PROCESO</w:t>
            </w:r>
            <w:r w:rsidR="00AF1A14" w:rsidRPr="002860C6">
              <w:t xml:space="preserve">: </w:t>
            </w:r>
            <w:r w:rsidR="00FF1BE0">
              <w:t>VISACIÓN Y ATENCIÓN DE CASUISTICA EN LLENADO DE ACTAS.</w:t>
            </w:r>
            <w:r w:rsidR="00FF1BE0">
              <w:tab/>
            </w:r>
          </w:p>
          <w:p w:rsidR="00AF1A14" w:rsidRPr="002860C6" w:rsidRDefault="00FF1BE0" w:rsidP="00FF1BE0">
            <w:r>
              <w:tab/>
            </w:r>
          </w:p>
        </w:tc>
      </w:tr>
      <w:tr w:rsidR="00AF1A14" w:rsidRPr="002860C6" w:rsidTr="00B63FCD">
        <w:trPr>
          <w:trHeight w:val="1575"/>
        </w:trPr>
        <w:tc>
          <w:tcPr>
            <w:tcW w:w="2319" w:type="dxa"/>
            <w:gridSpan w:val="2"/>
            <w:hideMark/>
          </w:tcPr>
          <w:p w:rsidR="00AF1A14" w:rsidRPr="002860C6" w:rsidRDefault="00AF1A14" w:rsidP="00487488">
            <w:pPr>
              <w:rPr>
                <w:b/>
                <w:bCs/>
              </w:rPr>
            </w:pPr>
            <w:r w:rsidRPr="002860C6">
              <w:rPr>
                <w:b/>
                <w:bCs/>
              </w:rPr>
              <w:t>(4) PROCESO/ SUB PROCESO</w:t>
            </w:r>
          </w:p>
        </w:tc>
        <w:tc>
          <w:tcPr>
            <w:tcW w:w="1431" w:type="dxa"/>
            <w:hideMark/>
          </w:tcPr>
          <w:p w:rsidR="00AF1A14" w:rsidRPr="002860C6" w:rsidRDefault="00AF1A14" w:rsidP="00487488">
            <w:pPr>
              <w:rPr>
                <w:b/>
                <w:bCs/>
              </w:rPr>
            </w:pPr>
            <w:r w:rsidRPr="002860C6">
              <w:rPr>
                <w:b/>
                <w:bCs/>
              </w:rPr>
              <w:t>(5)OBJETIVOS DEL PROCESO/ SUBPROCESO</w:t>
            </w:r>
          </w:p>
        </w:tc>
        <w:tc>
          <w:tcPr>
            <w:tcW w:w="1461" w:type="dxa"/>
            <w:hideMark/>
          </w:tcPr>
          <w:p w:rsidR="00AF1A14" w:rsidRPr="002860C6" w:rsidRDefault="00AF1A14" w:rsidP="00487488">
            <w:pPr>
              <w:rPr>
                <w:b/>
                <w:bCs/>
              </w:rPr>
            </w:pPr>
            <w:r w:rsidRPr="002860C6">
              <w:rPr>
                <w:b/>
                <w:bCs/>
              </w:rPr>
              <w:t>(6) RIESGO</w:t>
            </w:r>
          </w:p>
        </w:tc>
        <w:tc>
          <w:tcPr>
            <w:tcW w:w="1418" w:type="dxa"/>
            <w:gridSpan w:val="2"/>
            <w:hideMark/>
          </w:tcPr>
          <w:p w:rsidR="00AF1A14" w:rsidRPr="002860C6" w:rsidRDefault="00AF1A14" w:rsidP="00487488">
            <w:pPr>
              <w:rPr>
                <w:b/>
                <w:bCs/>
              </w:rPr>
            </w:pPr>
            <w:r w:rsidRPr="002860C6">
              <w:rPr>
                <w:b/>
                <w:bCs/>
              </w:rPr>
              <w:t>(7) TIPO DE RIESGO</w:t>
            </w:r>
          </w:p>
        </w:tc>
        <w:tc>
          <w:tcPr>
            <w:tcW w:w="1276" w:type="dxa"/>
            <w:hideMark/>
          </w:tcPr>
          <w:p w:rsidR="00AF1A14" w:rsidRPr="002860C6" w:rsidRDefault="00AF1A14" w:rsidP="00487488">
            <w:pPr>
              <w:rPr>
                <w:b/>
                <w:bCs/>
              </w:rPr>
            </w:pPr>
            <w:r w:rsidRPr="002860C6">
              <w:rPr>
                <w:b/>
                <w:bCs/>
              </w:rPr>
              <w:t>(8)CAUSAS</w:t>
            </w:r>
          </w:p>
        </w:tc>
        <w:tc>
          <w:tcPr>
            <w:tcW w:w="1275" w:type="dxa"/>
            <w:hideMark/>
          </w:tcPr>
          <w:p w:rsidR="00AF1A14" w:rsidRPr="002860C6" w:rsidRDefault="00AF1A14" w:rsidP="00487488">
            <w:pPr>
              <w:rPr>
                <w:b/>
                <w:bCs/>
              </w:rPr>
            </w:pPr>
            <w:r w:rsidRPr="002860C6">
              <w:rPr>
                <w:b/>
                <w:bCs/>
              </w:rPr>
              <w:t>(9) EFECTOS</w:t>
            </w:r>
          </w:p>
        </w:tc>
      </w:tr>
      <w:tr w:rsidR="00AF1A14" w:rsidRPr="002860C6" w:rsidTr="00B63FCD">
        <w:trPr>
          <w:trHeight w:val="2762"/>
        </w:trPr>
        <w:tc>
          <w:tcPr>
            <w:tcW w:w="1344" w:type="dxa"/>
            <w:noWrap/>
            <w:hideMark/>
          </w:tcPr>
          <w:p w:rsidR="00FF1BE0" w:rsidRDefault="00FF1BE0" w:rsidP="00FF1BE0">
            <w:r>
              <w:t>VISACIÓN Y ATENCIÓN DE CASUISTICA EN LLENADO DE ACTAS.</w:t>
            </w:r>
            <w:r>
              <w:tab/>
            </w:r>
          </w:p>
          <w:p w:rsidR="00AF1A14" w:rsidRPr="002860C6" w:rsidRDefault="00AF1A14" w:rsidP="00487488">
            <w:pPr>
              <w:rPr>
                <w:sz w:val="20"/>
                <w:szCs w:val="20"/>
              </w:rPr>
            </w:pPr>
          </w:p>
        </w:tc>
        <w:tc>
          <w:tcPr>
            <w:tcW w:w="975" w:type="dxa"/>
            <w:noWrap/>
            <w:hideMark/>
          </w:tcPr>
          <w:p w:rsidR="00AF1A14" w:rsidRPr="002860C6" w:rsidRDefault="00F9783D" w:rsidP="00487488">
            <w:pPr>
              <w:rPr>
                <w:sz w:val="20"/>
                <w:szCs w:val="20"/>
              </w:rPr>
            </w:pPr>
            <w:r>
              <w:rPr>
                <w:sz w:val="20"/>
                <w:szCs w:val="20"/>
              </w:rPr>
              <w:t>ACTAS</w:t>
            </w:r>
          </w:p>
        </w:tc>
        <w:tc>
          <w:tcPr>
            <w:tcW w:w="1431" w:type="dxa"/>
            <w:hideMark/>
          </w:tcPr>
          <w:p w:rsidR="00FF1BE0" w:rsidRPr="00FF1BE0" w:rsidRDefault="00FF1BE0" w:rsidP="00FF1BE0">
            <w:pPr>
              <w:rPr>
                <w:sz w:val="20"/>
                <w:szCs w:val="20"/>
              </w:rPr>
            </w:pPr>
            <w:r w:rsidRPr="00FF1BE0">
              <w:rPr>
                <w:sz w:val="20"/>
                <w:szCs w:val="20"/>
              </w:rPr>
              <w:t xml:space="preserve">Brindar asistencia Técnica de acuerdo a las diversas </w:t>
            </w:r>
            <w:r w:rsidR="00436E32" w:rsidRPr="00FF1BE0">
              <w:rPr>
                <w:sz w:val="20"/>
                <w:szCs w:val="20"/>
              </w:rPr>
              <w:t>casuísticas</w:t>
            </w:r>
            <w:bookmarkStart w:id="0" w:name="_GoBack"/>
            <w:bookmarkEnd w:id="0"/>
            <w:r w:rsidRPr="00FF1BE0">
              <w:rPr>
                <w:sz w:val="20"/>
                <w:szCs w:val="20"/>
              </w:rPr>
              <w:t xml:space="preserve"> que se presentan para el correcto llenado de las actas de evaluación.</w:t>
            </w:r>
            <w:r w:rsidRPr="00FF1BE0">
              <w:rPr>
                <w:sz w:val="20"/>
                <w:szCs w:val="20"/>
              </w:rPr>
              <w:tab/>
            </w:r>
          </w:p>
          <w:p w:rsidR="00FF1BE0" w:rsidRPr="00FF1BE0" w:rsidRDefault="00FF1BE0" w:rsidP="00FF1BE0">
            <w:pPr>
              <w:rPr>
                <w:sz w:val="20"/>
                <w:szCs w:val="20"/>
              </w:rPr>
            </w:pPr>
            <w:r w:rsidRPr="00FF1BE0">
              <w:rPr>
                <w:sz w:val="20"/>
                <w:szCs w:val="20"/>
              </w:rPr>
              <w:tab/>
            </w:r>
          </w:p>
          <w:p w:rsidR="00FF1BE0" w:rsidRPr="00FF1BE0" w:rsidRDefault="00FF1BE0" w:rsidP="00FF1BE0">
            <w:pPr>
              <w:rPr>
                <w:sz w:val="20"/>
                <w:szCs w:val="20"/>
              </w:rPr>
            </w:pPr>
            <w:r w:rsidRPr="00FF1BE0">
              <w:rPr>
                <w:sz w:val="20"/>
                <w:szCs w:val="20"/>
              </w:rPr>
              <w:tab/>
            </w:r>
          </w:p>
          <w:p w:rsidR="00AF1A14" w:rsidRPr="002860C6" w:rsidRDefault="00FF1BE0" w:rsidP="00FF1BE0">
            <w:pPr>
              <w:rPr>
                <w:sz w:val="20"/>
                <w:szCs w:val="20"/>
              </w:rPr>
            </w:pPr>
            <w:r w:rsidRPr="00FF1BE0">
              <w:rPr>
                <w:sz w:val="20"/>
                <w:szCs w:val="20"/>
              </w:rPr>
              <w:tab/>
            </w:r>
          </w:p>
        </w:tc>
        <w:tc>
          <w:tcPr>
            <w:tcW w:w="1461" w:type="dxa"/>
            <w:hideMark/>
          </w:tcPr>
          <w:p w:rsidR="00AF1A14" w:rsidRPr="002860C6" w:rsidRDefault="00FF1BE0" w:rsidP="00487488">
            <w:pPr>
              <w:rPr>
                <w:sz w:val="20"/>
                <w:szCs w:val="20"/>
              </w:rPr>
            </w:pPr>
            <w:proofErr w:type="spellStart"/>
            <w:r w:rsidRPr="00FF1BE0">
              <w:rPr>
                <w:sz w:val="20"/>
                <w:szCs w:val="20"/>
              </w:rPr>
              <w:t>Visación</w:t>
            </w:r>
            <w:proofErr w:type="spellEnd"/>
            <w:r w:rsidRPr="00FF1BE0">
              <w:rPr>
                <w:sz w:val="20"/>
                <w:szCs w:val="20"/>
              </w:rPr>
              <w:t xml:space="preserve"> de actas no válidas</w:t>
            </w:r>
            <w:r w:rsidRPr="00FF1BE0">
              <w:rPr>
                <w:sz w:val="20"/>
                <w:szCs w:val="20"/>
              </w:rPr>
              <w:tab/>
            </w:r>
            <w:r w:rsidRPr="00FF1BE0">
              <w:rPr>
                <w:sz w:val="20"/>
                <w:szCs w:val="20"/>
              </w:rPr>
              <w:tab/>
            </w:r>
            <w:r w:rsidRPr="00FF1BE0">
              <w:rPr>
                <w:sz w:val="20"/>
                <w:szCs w:val="20"/>
              </w:rPr>
              <w:tab/>
            </w:r>
          </w:p>
        </w:tc>
        <w:tc>
          <w:tcPr>
            <w:tcW w:w="1418" w:type="dxa"/>
            <w:gridSpan w:val="2"/>
            <w:hideMark/>
          </w:tcPr>
          <w:p w:rsidR="00AF1A14" w:rsidRPr="002860C6" w:rsidRDefault="00AF1A14" w:rsidP="00487488">
            <w:pPr>
              <w:rPr>
                <w:sz w:val="20"/>
                <w:szCs w:val="20"/>
              </w:rPr>
            </w:pPr>
            <w:r w:rsidRPr="002860C6">
              <w:rPr>
                <w:sz w:val="20"/>
                <w:szCs w:val="20"/>
              </w:rPr>
              <w:t>De cumplimiento</w:t>
            </w:r>
          </w:p>
        </w:tc>
        <w:tc>
          <w:tcPr>
            <w:tcW w:w="1276" w:type="dxa"/>
            <w:hideMark/>
          </w:tcPr>
          <w:p w:rsidR="00AF1A14" w:rsidRPr="002860C6" w:rsidRDefault="008D42EE" w:rsidP="00487488">
            <w:pPr>
              <w:rPr>
                <w:sz w:val="20"/>
                <w:szCs w:val="20"/>
              </w:rPr>
            </w:pPr>
            <w:r>
              <w:rPr>
                <w:sz w:val="20"/>
                <w:szCs w:val="20"/>
              </w:rPr>
              <w:t>Falta de control y actualización de información</w:t>
            </w:r>
          </w:p>
        </w:tc>
        <w:tc>
          <w:tcPr>
            <w:tcW w:w="1275" w:type="dxa"/>
            <w:noWrap/>
            <w:hideMark/>
          </w:tcPr>
          <w:p w:rsidR="00AF1A14" w:rsidRPr="002860C6" w:rsidRDefault="008D42EE" w:rsidP="00487488">
            <w:pPr>
              <w:rPr>
                <w:sz w:val="20"/>
                <w:szCs w:val="20"/>
              </w:rPr>
            </w:pPr>
            <w:r>
              <w:rPr>
                <w:sz w:val="20"/>
                <w:szCs w:val="20"/>
              </w:rPr>
              <w:t>Mala distribución de responsabilidades</w:t>
            </w:r>
          </w:p>
        </w:tc>
      </w:tr>
    </w:tbl>
    <w:p w:rsidR="00A10ACD" w:rsidRDefault="00A10ACD"/>
    <w:tbl>
      <w:tblPr>
        <w:tblStyle w:val="Tablaconcuadrcula"/>
        <w:tblW w:w="9039" w:type="dxa"/>
        <w:tblLayout w:type="fixed"/>
        <w:tblLook w:val="04A0" w:firstRow="1" w:lastRow="0" w:firstColumn="1" w:lastColumn="0" w:noHBand="0" w:noVBand="1"/>
      </w:tblPr>
      <w:tblGrid>
        <w:gridCol w:w="1344"/>
        <w:gridCol w:w="975"/>
        <w:gridCol w:w="1431"/>
        <w:gridCol w:w="1461"/>
        <w:gridCol w:w="1166"/>
        <w:gridCol w:w="252"/>
        <w:gridCol w:w="1276"/>
        <w:gridCol w:w="1134"/>
      </w:tblGrid>
      <w:tr w:rsidR="00FB5CB3" w:rsidRPr="002860C6" w:rsidTr="00E92410">
        <w:trPr>
          <w:trHeight w:val="315"/>
        </w:trPr>
        <w:tc>
          <w:tcPr>
            <w:tcW w:w="6377" w:type="dxa"/>
            <w:gridSpan w:val="5"/>
            <w:noWrap/>
            <w:hideMark/>
          </w:tcPr>
          <w:p w:rsidR="00FB5CB3" w:rsidRPr="002860C6" w:rsidRDefault="00FB5CB3" w:rsidP="00E92410">
            <w:r w:rsidRPr="002860C6">
              <w:t>(1) AREA  : A</w:t>
            </w:r>
            <w:r>
              <w:t>SGESE</w:t>
            </w:r>
          </w:p>
        </w:tc>
        <w:tc>
          <w:tcPr>
            <w:tcW w:w="2662" w:type="dxa"/>
            <w:gridSpan w:val="3"/>
            <w:noWrap/>
            <w:hideMark/>
          </w:tcPr>
          <w:p w:rsidR="00FB5CB3" w:rsidRPr="002860C6" w:rsidRDefault="00FB5CB3" w:rsidP="00E92410">
            <w:r w:rsidRPr="002860C6">
              <w:t xml:space="preserve">(2) EQUIPO : </w:t>
            </w:r>
            <w:r>
              <w:t>CREACION</w:t>
            </w:r>
          </w:p>
          <w:p w:rsidR="00FB5CB3" w:rsidRPr="002860C6" w:rsidRDefault="00FB5CB3" w:rsidP="00E92410">
            <w:r w:rsidRPr="002860C6">
              <w:t> </w:t>
            </w:r>
          </w:p>
        </w:tc>
      </w:tr>
      <w:tr w:rsidR="00FB5CB3" w:rsidRPr="002860C6" w:rsidTr="00E92410">
        <w:trPr>
          <w:trHeight w:val="945"/>
        </w:trPr>
        <w:tc>
          <w:tcPr>
            <w:tcW w:w="9039" w:type="dxa"/>
            <w:gridSpan w:val="8"/>
            <w:noWrap/>
            <w:hideMark/>
          </w:tcPr>
          <w:p w:rsidR="00FB5CB3" w:rsidRPr="002860C6" w:rsidRDefault="00FB5CB3" w:rsidP="00E92410">
            <w:r w:rsidRPr="002860C6">
              <w:t xml:space="preserve">(3) MACROPROCESO / PROCESO : </w:t>
            </w:r>
            <w:r>
              <w:t xml:space="preserve">ATENCION A LAS IIEE </w:t>
            </w:r>
          </w:p>
        </w:tc>
      </w:tr>
      <w:tr w:rsidR="00FB5CB3" w:rsidRPr="002860C6" w:rsidTr="00E92410">
        <w:trPr>
          <w:trHeight w:val="1575"/>
        </w:trPr>
        <w:tc>
          <w:tcPr>
            <w:tcW w:w="2319" w:type="dxa"/>
            <w:gridSpan w:val="2"/>
            <w:hideMark/>
          </w:tcPr>
          <w:p w:rsidR="00FB5CB3" w:rsidRPr="002860C6" w:rsidRDefault="00FB5CB3" w:rsidP="00E92410">
            <w:pPr>
              <w:rPr>
                <w:b/>
                <w:bCs/>
              </w:rPr>
            </w:pPr>
            <w:r w:rsidRPr="002860C6">
              <w:rPr>
                <w:b/>
                <w:bCs/>
              </w:rPr>
              <w:t>(4) PROCESO/ SUB PROCESO</w:t>
            </w:r>
          </w:p>
        </w:tc>
        <w:tc>
          <w:tcPr>
            <w:tcW w:w="1431" w:type="dxa"/>
            <w:hideMark/>
          </w:tcPr>
          <w:p w:rsidR="00FB5CB3" w:rsidRPr="002860C6" w:rsidRDefault="00FB5CB3" w:rsidP="00E92410">
            <w:pPr>
              <w:rPr>
                <w:b/>
                <w:bCs/>
              </w:rPr>
            </w:pPr>
            <w:r w:rsidRPr="002860C6">
              <w:rPr>
                <w:b/>
                <w:bCs/>
              </w:rPr>
              <w:t>(5)OBJETIVOS DEL PROCESO/ SUBPROCESO</w:t>
            </w:r>
          </w:p>
        </w:tc>
        <w:tc>
          <w:tcPr>
            <w:tcW w:w="1461" w:type="dxa"/>
            <w:hideMark/>
          </w:tcPr>
          <w:p w:rsidR="00FB5CB3" w:rsidRPr="002860C6" w:rsidRDefault="00FB5CB3" w:rsidP="00E92410">
            <w:pPr>
              <w:rPr>
                <w:b/>
                <w:bCs/>
              </w:rPr>
            </w:pPr>
            <w:r w:rsidRPr="002860C6">
              <w:rPr>
                <w:b/>
                <w:bCs/>
              </w:rPr>
              <w:t>(6) RIESGO</w:t>
            </w:r>
          </w:p>
        </w:tc>
        <w:tc>
          <w:tcPr>
            <w:tcW w:w="1418" w:type="dxa"/>
            <w:gridSpan w:val="2"/>
            <w:hideMark/>
          </w:tcPr>
          <w:p w:rsidR="00FB5CB3" w:rsidRPr="002860C6" w:rsidRDefault="00FB5CB3" w:rsidP="00E92410">
            <w:pPr>
              <w:rPr>
                <w:b/>
                <w:bCs/>
              </w:rPr>
            </w:pPr>
            <w:r w:rsidRPr="002860C6">
              <w:rPr>
                <w:b/>
                <w:bCs/>
              </w:rPr>
              <w:t>(7) TIPO DE RIESGO</w:t>
            </w:r>
          </w:p>
        </w:tc>
        <w:tc>
          <w:tcPr>
            <w:tcW w:w="1276" w:type="dxa"/>
            <w:hideMark/>
          </w:tcPr>
          <w:p w:rsidR="00FB5CB3" w:rsidRPr="002860C6" w:rsidRDefault="00FB5CB3" w:rsidP="00E92410">
            <w:pPr>
              <w:rPr>
                <w:b/>
                <w:bCs/>
              </w:rPr>
            </w:pPr>
            <w:r w:rsidRPr="002860C6">
              <w:rPr>
                <w:b/>
                <w:bCs/>
              </w:rPr>
              <w:t>(8)CAUSAS</w:t>
            </w:r>
          </w:p>
        </w:tc>
        <w:tc>
          <w:tcPr>
            <w:tcW w:w="1134" w:type="dxa"/>
            <w:hideMark/>
          </w:tcPr>
          <w:p w:rsidR="00FB5CB3" w:rsidRPr="002860C6" w:rsidRDefault="00FB5CB3" w:rsidP="00E92410">
            <w:pPr>
              <w:rPr>
                <w:b/>
                <w:bCs/>
              </w:rPr>
            </w:pPr>
            <w:r w:rsidRPr="002860C6">
              <w:rPr>
                <w:b/>
                <w:bCs/>
              </w:rPr>
              <w:t>(9) EFECTOS</w:t>
            </w:r>
          </w:p>
        </w:tc>
      </w:tr>
      <w:tr w:rsidR="00FB5CB3" w:rsidRPr="002860C6" w:rsidTr="00E92410">
        <w:trPr>
          <w:trHeight w:val="2762"/>
        </w:trPr>
        <w:tc>
          <w:tcPr>
            <w:tcW w:w="1344" w:type="dxa"/>
            <w:noWrap/>
            <w:hideMark/>
          </w:tcPr>
          <w:p w:rsidR="00FB5CB3" w:rsidRPr="002860C6" w:rsidRDefault="00FB5CB3" w:rsidP="00E92410">
            <w:pPr>
              <w:rPr>
                <w:sz w:val="20"/>
                <w:szCs w:val="20"/>
              </w:rPr>
            </w:pPr>
            <w:r w:rsidRPr="002860C6">
              <w:rPr>
                <w:sz w:val="20"/>
                <w:szCs w:val="20"/>
              </w:rPr>
              <w:lastRenderedPageBreak/>
              <w:t>P1</w:t>
            </w:r>
            <w:r>
              <w:t xml:space="preserve"> ATENCION A LAS IIEE QUE REQUIEREN APERTURAS DE SERVICIOS EDUCATIVOS</w:t>
            </w:r>
          </w:p>
        </w:tc>
        <w:tc>
          <w:tcPr>
            <w:tcW w:w="975" w:type="dxa"/>
            <w:noWrap/>
            <w:hideMark/>
          </w:tcPr>
          <w:p w:rsidR="00FB5CB3" w:rsidRPr="002860C6" w:rsidRDefault="00FB5CB3" w:rsidP="00E92410">
            <w:pPr>
              <w:rPr>
                <w:sz w:val="20"/>
                <w:szCs w:val="20"/>
              </w:rPr>
            </w:pPr>
            <w:r>
              <w:rPr>
                <w:sz w:val="20"/>
                <w:szCs w:val="20"/>
              </w:rPr>
              <w:t>SINAD</w:t>
            </w:r>
          </w:p>
        </w:tc>
        <w:tc>
          <w:tcPr>
            <w:tcW w:w="1431" w:type="dxa"/>
            <w:hideMark/>
          </w:tcPr>
          <w:p w:rsidR="00FB5CB3" w:rsidRPr="002860C6" w:rsidRDefault="00FB5CB3" w:rsidP="00E92410">
            <w:pPr>
              <w:rPr>
                <w:sz w:val="20"/>
                <w:szCs w:val="20"/>
              </w:rPr>
            </w:pPr>
            <w:r>
              <w:t>Brindar asistencia técnica a las IIEE de acuerdo a la normativa legal vigente.</w:t>
            </w:r>
          </w:p>
        </w:tc>
        <w:tc>
          <w:tcPr>
            <w:tcW w:w="1461" w:type="dxa"/>
            <w:hideMark/>
          </w:tcPr>
          <w:p w:rsidR="00FB5CB3" w:rsidRPr="002860C6" w:rsidRDefault="00FB5CB3" w:rsidP="00E92410">
            <w:pPr>
              <w:rPr>
                <w:sz w:val="20"/>
                <w:szCs w:val="20"/>
              </w:rPr>
            </w:pPr>
            <w:r>
              <w:rPr>
                <w:sz w:val="20"/>
                <w:szCs w:val="20"/>
              </w:rPr>
              <w:t>Silencio administrativo</w:t>
            </w:r>
          </w:p>
        </w:tc>
        <w:tc>
          <w:tcPr>
            <w:tcW w:w="1418" w:type="dxa"/>
            <w:gridSpan w:val="2"/>
            <w:hideMark/>
          </w:tcPr>
          <w:p w:rsidR="00FB5CB3" w:rsidRPr="002860C6" w:rsidRDefault="00FB5CB3" w:rsidP="00E92410">
            <w:pPr>
              <w:rPr>
                <w:sz w:val="20"/>
                <w:szCs w:val="20"/>
              </w:rPr>
            </w:pPr>
            <w:r w:rsidRPr="002860C6">
              <w:rPr>
                <w:sz w:val="20"/>
                <w:szCs w:val="20"/>
              </w:rPr>
              <w:t>De cumplimiento</w:t>
            </w:r>
          </w:p>
        </w:tc>
        <w:tc>
          <w:tcPr>
            <w:tcW w:w="1276" w:type="dxa"/>
            <w:hideMark/>
          </w:tcPr>
          <w:p w:rsidR="00FB5CB3" w:rsidRPr="002860C6" w:rsidRDefault="00FB5CB3" w:rsidP="00E92410">
            <w:pPr>
              <w:rPr>
                <w:sz w:val="20"/>
                <w:szCs w:val="20"/>
              </w:rPr>
            </w:pPr>
            <w:r>
              <w:rPr>
                <w:sz w:val="20"/>
                <w:szCs w:val="20"/>
              </w:rPr>
              <w:t>Demora en la tramitación de solicitudes</w:t>
            </w:r>
          </w:p>
        </w:tc>
        <w:tc>
          <w:tcPr>
            <w:tcW w:w="1134" w:type="dxa"/>
            <w:noWrap/>
            <w:hideMark/>
          </w:tcPr>
          <w:p w:rsidR="00FB5CB3" w:rsidRPr="002860C6" w:rsidRDefault="00FB5CB3" w:rsidP="00E92410">
            <w:pPr>
              <w:rPr>
                <w:sz w:val="20"/>
                <w:szCs w:val="20"/>
              </w:rPr>
            </w:pPr>
            <w:r>
              <w:rPr>
                <w:sz w:val="20"/>
                <w:szCs w:val="20"/>
              </w:rPr>
              <w:t>IIEE no cumplen con requisitos.</w:t>
            </w:r>
            <w:r w:rsidRPr="002860C6">
              <w:rPr>
                <w:sz w:val="20"/>
                <w:szCs w:val="20"/>
              </w:rPr>
              <w:t xml:space="preserve"> </w:t>
            </w:r>
          </w:p>
        </w:tc>
      </w:tr>
    </w:tbl>
    <w:p w:rsidR="00AF1A14" w:rsidRDefault="00AF1A14"/>
    <w:tbl>
      <w:tblPr>
        <w:tblStyle w:val="Tablaconcuadrcula"/>
        <w:tblW w:w="9322" w:type="dxa"/>
        <w:tblLayout w:type="fixed"/>
        <w:tblLook w:val="04A0" w:firstRow="1" w:lastRow="0" w:firstColumn="1" w:lastColumn="0" w:noHBand="0" w:noVBand="1"/>
      </w:tblPr>
      <w:tblGrid>
        <w:gridCol w:w="1344"/>
        <w:gridCol w:w="1032"/>
        <w:gridCol w:w="1374"/>
        <w:gridCol w:w="1461"/>
        <w:gridCol w:w="1166"/>
        <w:gridCol w:w="252"/>
        <w:gridCol w:w="1276"/>
        <w:gridCol w:w="1417"/>
      </w:tblGrid>
      <w:tr w:rsidR="00FB5CB3" w:rsidRPr="002860C6" w:rsidTr="00121D20">
        <w:trPr>
          <w:trHeight w:val="315"/>
        </w:trPr>
        <w:tc>
          <w:tcPr>
            <w:tcW w:w="6377" w:type="dxa"/>
            <w:gridSpan w:val="5"/>
            <w:noWrap/>
            <w:hideMark/>
          </w:tcPr>
          <w:p w:rsidR="00FB5CB3" w:rsidRPr="002860C6" w:rsidRDefault="00467694" w:rsidP="00E92410">
            <w:r>
              <w:t>(1) AREA  : RECURSOS HUMANOS</w:t>
            </w:r>
          </w:p>
        </w:tc>
        <w:tc>
          <w:tcPr>
            <w:tcW w:w="2945" w:type="dxa"/>
            <w:gridSpan w:val="3"/>
            <w:noWrap/>
            <w:hideMark/>
          </w:tcPr>
          <w:p w:rsidR="00FB5CB3" w:rsidRPr="002860C6" w:rsidRDefault="00FB5CB3" w:rsidP="00E92410">
            <w:r w:rsidRPr="002860C6">
              <w:t xml:space="preserve">(2) EQUIPO : </w:t>
            </w:r>
            <w:r w:rsidR="00E44A9C">
              <w:t>PLANILLAS Y PENSIONES</w:t>
            </w:r>
          </w:p>
          <w:p w:rsidR="00FB5CB3" w:rsidRPr="002860C6" w:rsidRDefault="00FB5CB3" w:rsidP="00E92410">
            <w:r w:rsidRPr="002860C6">
              <w:t> </w:t>
            </w:r>
          </w:p>
        </w:tc>
      </w:tr>
      <w:tr w:rsidR="00FB5CB3" w:rsidRPr="002860C6" w:rsidTr="00121D20">
        <w:trPr>
          <w:trHeight w:val="945"/>
        </w:trPr>
        <w:tc>
          <w:tcPr>
            <w:tcW w:w="9322" w:type="dxa"/>
            <w:gridSpan w:val="8"/>
            <w:noWrap/>
            <w:hideMark/>
          </w:tcPr>
          <w:p w:rsidR="00FB5CB3" w:rsidRPr="002860C6" w:rsidRDefault="00FB5CB3" w:rsidP="00F3650F">
            <w:r w:rsidRPr="002860C6">
              <w:t xml:space="preserve">(3) MACROPROCESO / PROCESO : </w:t>
            </w:r>
            <w:r w:rsidR="00F3650F">
              <w:t>COMPROMISO DE PAGO, DE REMUNERACIONES, PENSIONES, BENEFICIOS Y OTROS</w:t>
            </w:r>
          </w:p>
        </w:tc>
      </w:tr>
      <w:tr w:rsidR="00FB5CB3" w:rsidRPr="002860C6" w:rsidTr="00121D20">
        <w:trPr>
          <w:trHeight w:val="1575"/>
        </w:trPr>
        <w:tc>
          <w:tcPr>
            <w:tcW w:w="2376" w:type="dxa"/>
            <w:gridSpan w:val="2"/>
            <w:hideMark/>
          </w:tcPr>
          <w:p w:rsidR="00FB5CB3" w:rsidRPr="002860C6" w:rsidRDefault="00FB5CB3" w:rsidP="00E92410">
            <w:pPr>
              <w:rPr>
                <w:b/>
                <w:bCs/>
              </w:rPr>
            </w:pPr>
            <w:r w:rsidRPr="002860C6">
              <w:rPr>
                <w:b/>
                <w:bCs/>
              </w:rPr>
              <w:t>(4) PROCESO/ SUB PROCESO</w:t>
            </w:r>
          </w:p>
        </w:tc>
        <w:tc>
          <w:tcPr>
            <w:tcW w:w="1374" w:type="dxa"/>
            <w:hideMark/>
          </w:tcPr>
          <w:p w:rsidR="00FB5CB3" w:rsidRPr="002860C6" w:rsidRDefault="00FB5CB3" w:rsidP="00E92410">
            <w:pPr>
              <w:rPr>
                <w:b/>
                <w:bCs/>
              </w:rPr>
            </w:pPr>
            <w:r w:rsidRPr="002860C6">
              <w:rPr>
                <w:b/>
                <w:bCs/>
              </w:rPr>
              <w:t>(5)OBJETIVOS DEL PROCESO/ SUBPROCESO</w:t>
            </w:r>
          </w:p>
        </w:tc>
        <w:tc>
          <w:tcPr>
            <w:tcW w:w="1461" w:type="dxa"/>
            <w:hideMark/>
          </w:tcPr>
          <w:p w:rsidR="00FB5CB3" w:rsidRPr="002860C6" w:rsidRDefault="00FB5CB3" w:rsidP="00E92410">
            <w:pPr>
              <w:rPr>
                <w:b/>
                <w:bCs/>
              </w:rPr>
            </w:pPr>
            <w:r w:rsidRPr="002860C6">
              <w:rPr>
                <w:b/>
                <w:bCs/>
              </w:rPr>
              <w:t>(6) RIESGO</w:t>
            </w:r>
          </w:p>
        </w:tc>
        <w:tc>
          <w:tcPr>
            <w:tcW w:w="1418" w:type="dxa"/>
            <w:gridSpan w:val="2"/>
            <w:hideMark/>
          </w:tcPr>
          <w:p w:rsidR="00FB5CB3" w:rsidRPr="002860C6" w:rsidRDefault="00FB5CB3" w:rsidP="00E92410">
            <w:pPr>
              <w:rPr>
                <w:b/>
                <w:bCs/>
              </w:rPr>
            </w:pPr>
            <w:r w:rsidRPr="002860C6">
              <w:rPr>
                <w:b/>
                <w:bCs/>
              </w:rPr>
              <w:t>(7) TIPO DE RIESGO</w:t>
            </w:r>
          </w:p>
        </w:tc>
        <w:tc>
          <w:tcPr>
            <w:tcW w:w="1276" w:type="dxa"/>
            <w:hideMark/>
          </w:tcPr>
          <w:p w:rsidR="00FB5CB3" w:rsidRPr="002860C6" w:rsidRDefault="00FB5CB3" w:rsidP="00E92410">
            <w:pPr>
              <w:rPr>
                <w:b/>
                <w:bCs/>
              </w:rPr>
            </w:pPr>
            <w:r w:rsidRPr="002860C6">
              <w:rPr>
                <w:b/>
                <w:bCs/>
              </w:rPr>
              <w:t>(8)CAUSAS</w:t>
            </w:r>
          </w:p>
        </w:tc>
        <w:tc>
          <w:tcPr>
            <w:tcW w:w="1417" w:type="dxa"/>
            <w:hideMark/>
          </w:tcPr>
          <w:p w:rsidR="00FB5CB3" w:rsidRPr="002860C6" w:rsidRDefault="00FB5CB3" w:rsidP="00E92410">
            <w:pPr>
              <w:rPr>
                <w:b/>
                <w:bCs/>
              </w:rPr>
            </w:pPr>
            <w:r w:rsidRPr="002860C6">
              <w:rPr>
                <w:b/>
                <w:bCs/>
              </w:rPr>
              <w:t>(9) EFECTOS</w:t>
            </w:r>
          </w:p>
        </w:tc>
      </w:tr>
      <w:tr w:rsidR="00FB5CB3" w:rsidRPr="002860C6" w:rsidTr="00121D20">
        <w:trPr>
          <w:trHeight w:val="2762"/>
        </w:trPr>
        <w:tc>
          <w:tcPr>
            <w:tcW w:w="1344" w:type="dxa"/>
            <w:noWrap/>
            <w:hideMark/>
          </w:tcPr>
          <w:p w:rsidR="00FB5CB3" w:rsidRPr="002860C6" w:rsidRDefault="00F23BD8" w:rsidP="00E92410">
            <w:pPr>
              <w:rPr>
                <w:sz w:val="20"/>
                <w:szCs w:val="20"/>
              </w:rPr>
            </w:pPr>
            <w:r>
              <w:t>COMPROMISO DE PAGO, DE REMUNERACIONES, PENSIONES, BENEFICIOS Y OTROS</w:t>
            </w:r>
          </w:p>
        </w:tc>
        <w:tc>
          <w:tcPr>
            <w:tcW w:w="1032" w:type="dxa"/>
            <w:noWrap/>
            <w:hideMark/>
          </w:tcPr>
          <w:p w:rsidR="00FB5CB3" w:rsidRPr="002860C6" w:rsidRDefault="00FB5CB3" w:rsidP="00E92410">
            <w:pPr>
              <w:rPr>
                <w:sz w:val="20"/>
                <w:szCs w:val="20"/>
              </w:rPr>
            </w:pPr>
          </w:p>
        </w:tc>
        <w:tc>
          <w:tcPr>
            <w:tcW w:w="1374" w:type="dxa"/>
            <w:hideMark/>
          </w:tcPr>
          <w:p w:rsidR="00FB5CB3" w:rsidRPr="002860C6" w:rsidRDefault="00F23BD8" w:rsidP="00E92410">
            <w:pPr>
              <w:rPr>
                <w:sz w:val="20"/>
                <w:szCs w:val="20"/>
              </w:rPr>
            </w:pPr>
            <w:r>
              <w:t>Pago oportuno de personal CAP, CAS y CESANTES.</w:t>
            </w:r>
          </w:p>
        </w:tc>
        <w:tc>
          <w:tcPr>
            <w:tcW w:w="1461" w:type="dxa"/>
            <w:hideMark/>
          </w:tcPr>
          <w:p w:rsidR="00121D20" w:rsidRDefault="00121D20" w:rsidP="00E92410">
            <w:pPr>
              <w:rPr>
                <w:sz w:val="20"/>
                <w:szCs w:val="20"/>
              </w:rPr>
            </w:pPr>
            <w:r>
              <w:rPr>
                <w:sz w:val="20"/>
                <w:szCs w:val="20"/>
              </w:rPr>
              <w:t>Pago Inoportuno de</w:t>
            </w:r>
          </w:p>
          <w:p w:rsidR="00FB5CB3" w:rsidRPr="002860C6" w:rsidRDefault="00121D20" w:rsidP="00E92410">
            <w:pPr>
              <w:rPr>
                <w:sz w:val="20"/>
                <w:szCs w:val="20"/>
              </w:rPr>
            </w:pPr>
            <w:r>
              <w:rPr>
                <w:sz w:val="20"/>
                <w:szCs w:val="20"/>
              </w:rPr>
              <w:t xml:space="preserve">Remuneración, Pensión, Beneficio y Otros. </w:t>
            </w:r>
          </w:p>
        </w:tc>
        <w:tc>
          <w:tcPr>
            <w:tcW w:w="1418" w:type="dxa"/>
            <w:gridSpan w:val="2"/>
            <w:hideMark/>
          </w:tcPr>
          <w:p w:rsidR="00FB5CB3" w:rsidRPr="002860C6" w:rsidRDefault="00FB5CB3" w:rsidP="00E92410">
            <w:pPr>
              <w:rPr>
                <w:sz w:val="20"/>
                <w:szCs w:val="20"/>
              </w:rPr>
            </w:pPr>
            <w:r w:rsidRPr="002860C6">
              <w:rPr>
                <w:sz w:val="20"/>
                <w:szCs w:val="20"/>
              </w:rPr>
              <w:t>De cumplimiento</w:t>
            </w:r>
          </w:p>
        </w:tc>
        <w:tc>
          <w:tcPr>
            <w:tcW w:w="1276" w:type="dxa"/>
            <w:hideMark/>
          </w:tcPr>
          <w:p w:rsidR="00FB5CB3" w:rsidRPr="002860C6" w:rsidRDefault="00121D20" w:rsidP="00E92410">
            <w:pPr>
              <w:rPr>
                <w:sz w:val="20"/>
                <w:szCs w:val="20"/>
              </w:rPr>
            </w:pPr>
            <w:r>
              <w:rPr>
                <w:sz w:val="20"/>
                <w:szCs w:val="20"/>
              </w:rPr>
              <w:t>Llegada de R.D., RSG de contrato, Pensión, Beneficio y otros de manera tardía o fuera de fecha de cierre y corte de sistemas (Emitidas por EAP, Escalafón, MINEDU).</w:t>
            </w:r>
          </w:p>
        </w:tc>
        <w:tc>
          <w:tcPr>
            <w:tcW w:w="1417" w:type="dxa"/>
            <w:noWrap/>
            <w:hideMark/>
          </w:tcPr>
          <w:p w:rsidR="00FB5CB3" w:rsidRPr="002860C6" w:rsidRDefault="00121D20" w:rsidP="00E92410">
            <w:pPr>
              <w:rPr>
                <w:sz w:val="20"/>
                <w:szCs w:val="20"/>
              </w:rPr>
            </w:pPr>
            <w:r>
              <w:rPr>
                <w:sz w:val="20"/>
                <w:szCs w:val="20"/>
              </w:rPr>
              <w:t>Que el servidor no cuente con su remuneración, Pensión, Beneficio y otro en las fechas establecidas.</w:t>
            </w:r>
          </w:p>
        </w:tc>
      </w:tr>
    </w:tbl>
    <w:p w:rsidR="00FB5CB3" w:rsidRDefault="00FB5CB3"/>
    <w:tbl>
      <w:tblPr>
        <w:tblStyle w:val="Tablaconcuadrcula"/>
        <w:tblW w:w="9180" w:type="dxa"/>
        <w:tblLayout w:type="fixed"/>
        <w:tblLook w:val="04A0" w:firstRow="1" w:lastRow="0" w:firstColumn="1" w:lastColumn="0" w:noHBand="0" w:noVBand="1"/>
      </w:tblPr>
      <w:tblGrid>
        <w:gridCol w:w="1344"/>
        <w:gridCol w:w="975"/>
        <w:gridCol w:w="1431"/>
        <w:gridCol w:w="1461"/>
        <w:gridCol w:w="1166"/>
        <w:gridCol w:w="252"/>
        <w:gridCol w:w="1276"/>
        <w:gridCol w:w="1275"/>
      </w:tblGrid>
      <w:tr w:rsidR="00FB5CB3" w:rsidRPr="002860C6" w:rsidTr="00F3650F">
        <w:trPr>
          <w:trHeight w:val="315"/>
        </w:trPr>
        <w:tc>
          <w:tcPr>
            <w:tcW w:w="6377" w:type="dxa"/>
            <w:gridSpan w:val="5"/>
            <w:noWrap/>
            <w:hideMark/>
          </w:tcPr>
          <w:p w:rsidR="00FB5CB3" w:rsidRPr="002860C6" w:rsidRDefault="00FB5CB3" w:rsidP="00E92410">
            <w:r w:rsidRPr="002860C6">
              <w:t>(1) AREA  : A</w:t>
            </w:r>
            <w:r w:rsidR="00467694">
              <w:t>SESORÍA JURÍDICA</w:t>
            </w:r>
          </w:p>
        </w:tc>
        <w:tc>
          <w:tcPr>
            <w:tcW w:w="2803" w:type="dxa"/>
            <w:gridSpan w:val="3"/>
            <w:noWrap/>
            <w:hideMark/>
          </w:tcPr>
          <w:p w:rsidR="00FB5CB3" w:rsidRPr="002860C6" w:rsidRDefault="00FB5CB3" w:rsidP="00E92410">
            <w:r w:rsidRPr="002860C6">
              <w:t xml:space="preserve">(2) EQUIPO : </w:t>
            </w:r>
            <w:r w:rsidR="00C01768">
              <w:t>ASESORÍA JURÍDICA</w:t>
            </w:r>
          </w:p>
          <w:p w:rsidR="00FB5CB3" w:rsidRPr="002860C6" w:rsidRDefault="00FB5CB3" w:rsidP="00E92410">
            <w:r w:rsidRPr="002860C6">
              <w:t> </w:t>
            </w:r>
          </w:p>
        </w:tc>
      </w:tr>
      <w:tr w:rsidR="00FB5CB3" w:rsidRPr="002860C6" w:rsidTr="00F3650F">
        <w:trPr>
          <w:trHeight w:val="945"/>
        </w:trPr>
        <w:tc>
          <w:tcPr>
            <w:tcW w:w="9180" w:type="dxa"/>
            <w:gridSpan w:val="8"/>
            <w:noWrap/>
            <w:hideMark/>
          </w:tcPr>
          <w:p w:rsidR="00FB5CB3" w:rsidRPr="002860C6" w:rsidRDefault="00D62434" w:rsidP="00F3650F">
            <w:r>
              <w:t>(3) MACROPROCESO / PROCESO</w:t>
            </w:r>
            <w:r w:rsidR="00FB5CB3" w:rsidRPr="002860C6">
              <w:t xml:space="preserve">: </w:t>
            </w:r>
            <w:r w:rsidR="004D26BC" w:rsidRPr="00545A68">
              <w:t>C</w:t>
            </w:r>
            <w:r w:rsidR="00F3650F">
              <w:t>OORDINAR Y SUPERVISAR LOS REQUERIMIENTOS JUDICIALES, QUE LAS ÁREAS NO REMITEN EN SU DEBIDO MOMENTO.</w:t>
            </w:r>
          </w:p>
        </w:tc>
      </w:tr>
      <w:tr w:rsidR="00FB5CB3" w:rsidRPr="002860C6" w:rsidTr="00F3650F">
        <w:trPr>
          <w:trHeight w:val="1575"/>
        </w:trPr>
        <w:tc>
          <w:tcPr>
            <w:tcW w:w="2319" w:type="dxa"/>
            <w:gridSpan w:val="2"/>
            <w:hideMark/>
          </w:tcPr>
          <w:p w:rsidR="00FB5CB3" w:rsidRPr="002860C6" w:rsidRDefault="00FB5CB3" w:rsidP="00E92410">
            <w:pPr>
              <w:rPr>
                <w:b/>
                <w:bCs/>
              </w:rPr>
            </w:pPr>
            <w:r w:rsidRPr="002860C6">
              <w:rPr>
                <w:b/>
                <w:bCs/>
              </w:rPr>
              <w:t>(4) PROCESO/ SUB PROCESO</w:t>
            </w:r>
          </w:p>
        </w:tc>
        <w:tc>
          <w:tcPr>
            <w:tcW w:w="1431" w:type="dxa"/>
            <w:hideMark/>
          </w:tcPr>
          <w:p w:rsidR="00FB5CB3" w:rsidRPr="002860C6" w:rsidRDefault="00FB5CB3" w:rsidP="00E92410">
            <w:pPr>
              <w:rPr>
                <w:b/>
                <w:bCs/>
              </w:rPr>
            </w:pPr>
            <w:r w:rsidRPr="002860C6">
              <w:rPr>
                <w:b/>
                <w:bCs/>
              </w:rPr>
              <w:t>(5)OBJETIVOS DEL PROCESO/ SUBPROCESO</w:t>
            </w:r>
          </w:p>
        </w:tc>
        <w:tc>
          <w:tcPr>
            <w:tcW w:w="1461" w:type="dxa"/>
            <w:hideMark/>
          </w:tcPr>
          <w:p w:rsidR="00FB5CB3" w:rsidRPr="002860C6" w:rsidRDefault="00FB5CB3" w:rsidP="00E92410">
            <w:pPr>
              <w:rPr>
                <w:b/>
                <w:bCs/>
              </w:rPr>
            </w:pPr>
            <w:r w:rsidRPr="002860C6">
              <w:rPr>
                <w:b/>
                <w:bCs/>
              </w:rPr>
              <w:t>(6) RIESGO</w:t>
            </w:r>
          </w:p>
        </w:tc>
        <w:tc>
          <w:tcPr>
            <w:tcW w:w="1418" w:type="dxa"/>
            <w:gridSpan w:val="2"/>
            <w:hideMark/>
          </w:tcPr>
          <w:p w:rsidR="00FB5CB3" w:rsidRPr="002860C6" w:rsidRDefault="00FB5CB3" w:rsidP="00E92410">
            <w:pPr>
              <w:rPr>
                <w:b/>
                <w:bCs/>
              </w:rPr>
            </w:pPr>
            <w:r w:rsidRPr="002860C6">
              <w:rPr>
                <w:b/>
                <w:bCs/>
              </w:rPr>
              <w:t>(7) TIPO DE RIESGO</w:t>
            </w:r>
          </w:p>
        </w:tc>
        <w:tc>
          <w:tcPr>
            <w:tcW w:w="1276" w:type="dxa"/>
            <w:hideMark/>
          </w:tcPr>
          <w:p w:rsidR="00FB5CB3" w:rsidRPr="002860C6" w:rsidRDefault="00FB5CB3" w:rsidP="00E92410">
            <w:pPr>
              <w:rPr>
                <w:b/>
                <w:bCs/>
              </w:rPr>
            </w:pPr>
            <w:r w:rsidRPr="002860C6">
              <w:rPr>
                <w:b/>
                <w:bCs/>
              </w:rPr>
              <w:t>(8)CAUSAS</w:t>
            </w:r>
          </w:p>
        </w:tc>
        <w:tc>
          <w:tcPr>
            <w:tcW w:w="1275" w:type="dxa"/>
            <w:hideMark/>
          </w:tcPr>
          <w:p w:rsidR="00FB5CB3" w:rsidRPr="002860C6" w:rsidRDefault="00FB5CB3" w:rsidP="00E92410">
            <w:pPr>
              <w:rPr>
                <w:b/>
                <w:bCs/>
              </w:rPr>
            </w:pPr>
            <w:r w:rsidRPr="002860C6">
              <w:rPr>
                <w:b/>
                <w:bCs/>
              </w:rPr>
              <w:t>(9) EFECTOS</w:t>
            </w:r>
          </w:p>
        </w:tc>
      </w:tr>
      <w:tr w:rsidR="00FB5CB3" w:rsidRPr="002860C6" w:rsidTr="00F3650F">
        <w:trPr>
          <w:trHeight w:val="2762"/>
        </w:trPr>
        <w:tc>
          <w:tcPr>
            <w:tcW w:w="1344" w:type="dxa"/>
            <w:noWrap/>
            <w:hideMark/>
          </w:tcPr>
          <w:p w:rsidR="00FB5CB3" w:rsidRPr="002860C6" w:rsidRDefault="004D26BC" w:rsidP="00E92410">
            <w:pPr>
              <w:rPr>
                <w:sz w:val="20"/>
                <w:szCs w:val="20"/>
              </w:rPr>
            </w:pPr>
            <w:r w:rsidRPr="00545A68">
              <w:lastRenderedPageBreak/>
              <w:t>Coordinar y supervisar los requ</w:t>
            </w:r>
            <w:r>
              <w:t>e</w:t>
            </w:r>
            <w:r w:rsidRPr="00545A68">
              <w:t>rimientos judiciales, que las áreas no remiten en su debido momento</w:t>
            </w:r>
          </w:p>
        </w:tc>
        <w:tc>
          <w:tcPr>
            <w:tcW w:w="975" w:type="dxa"/>
            <w:noWrap/>
            <w:hideMark/>
          </w:tcPr>
          <w:p w:rsidR="00FB5CB3" w:rsidRPr="002860C6" w:rsidRDefault="00FB5CB3" w:rsidP="00E92410">
            <w:pPr>
              <w:rPr>
                <w:sz w:val="20"/>
                <w:szCs w:val="20"/>
              </w:rPr>
            </w:pPr>
            <w:r>
              <w:rPr>
                <w:sz w:val="20"/>
                <w:szCs w:val="20"/>
              </w:rPr>
              <w:t>SINAD</w:t>
            </w:r>
          </w:p>
        </w:tc>
        <w:tc>
          <w:tcPr>
            <w:tcW w:w="1431" w:type="dxa"/>
            <w:hideMark/>
          </w:tcPr>
          <w:p w:rsidR="00FB5CB3" w:rsidRPr="002860C6" w:rsidRDefault="004D26BC" w:rsidP="00E92410">
            <w:pPr>
              <w:rPr>
                <w:sz w:val="20"/>
                <w:szCs w:val="20"/>
              </w:rPr>
            </w:pPr>
            <w:r w:rsidRPr="00693A54">
              <w:t>Remitir  oportunamente los requerimientos judiciales</w:t>
            </w:r>
          </w:p>
        </w:tc>
        <w:tc>
          <w:tcPr>
            <w:tcW w:w="1461" w:type="dxa"/>
            <w:hideMark/>
          </w:tcPr>
          <w:p w:rsidR="00FB5CB3" w:rsidRPr="002860C6" w:rsidRDefault="004D26BC" w:rsidP="00E92410">
            <w:pPr>
              <w:rPr>
                <w:sz w:val="20"/>
                <w:szCs w:val="20"/>
              </w:rPr>
            </w:pPr>
            <w:r>
              <w:rPr>
                <w:sz w:val="20"/>
                <w:szCs w:val="20"/>
              </w:rPr>
              <w:t xml:space="preserve">Instauración de procedimientos disciplinarios y/o denuncias penales </w:t>
            </w:r>
          </w:p>
        </w:tc>
        <w:tc>
          <w:tcPr>
            <w:tcW w:w="1418" w:type="dxa"/>
            <w:gridSpan w:val="2"/>
            <w:hideMark/>
          </w:tcPr>
          <w:p w:rsidR="00FB5CB3" w:rsidRPr="002860C6" w:rsidRDefault="00FB5CB3" w:rsidP="00E92410">
            <w:pPr>
              <w:rPr>
                <w:sz w:val="20"/>
                <w:szCs w:val="20"/>
              </w:rPr>
            </w:pPr>
            <w:r w:rsidRPr="002860C6">
              <w:rPr>
                <w:sz w:val="20"/>
                <w:szCs w:val="20"/>
              </w:rPr>
              <w:t>De cumplimiento</w:t>
            </w:r>
          </w:p>
        </w:tc>
        <w:tc>
          <w:tcPr>
            <w:tcW w:w="1276" w:type="dxa"/>
            <w:hideMark/>
          </w:tcPr>
          <w:p w:rsidR="00FB5CB3" w:rsidRPr="002860C6" w:rsidRDefault="00FB5CB3" w:rsidP="004D26BC">
            <w:pPr>
              <w:rPr>
                <w:sz w:val="20"/>
                <w:szCs w:val="20"/>
              </w:rPr>
            </w:pPr>
            <w:r>
              <w:rPr>
                <w:sz w:val="20"/>
                <w:szCs w:val="20"/>
              </w:rPr>
              <w:t xml:space="preserve">Demora </w:t>
            </w:r>
            <w:r w:rsidR="004D26BC">
              <w:rPr>
                <w:sz w:val="20"/>
                <w:szCs w:val="20"/>
              </w:rPr>
              <w:t>de respuesta por parte de las áreas de la UGEL Nº 06</w:t>
            </w:r>
          </w:p>
        </w:tc>
        <w:tc>
          <w:tcPr>
            <w:tcW w:w="1275" w:type="dxa"/>
            <w:noWrap/>
            <w:hideMark/>
          </w:tcPr>
          <w:p w:rsidR="00FB5CB3" w:rsidRPr="002860C6" w:rsidRDefault="004D26BC" w:rsidP="00E92410">
            <w:pPr>
              <w:rPr>
                <w:sz w:val="20"/>
                <w:szCs w:val="20"/>
              </w:rPr>
            </w:pPr>
            <w:r>
              <w:rPr>
                <w:sz w:val="20"/>
                <w:szCs w:val="20"/>
              </w:rPr>
              <w:t>El cumplimiento tardíos de los requerimientos</w:t>
            </w:r>
          </w:p>
        </w:tc>
      </w:tr>
    </w:tbl>
    <w:p w:rsidR="00FB5CB3" w:rsidRDefault="00FB5CB3"/>
    <w:sectPr w:rsidR="00FB5CB3" w:rsidSect="00310597">
      <w:pgSz w:w="11906" w:h="16838"/>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1EA"/>
    <w:rsid w:val="00017A03"/>
    <w:rsid w:val="00046844"/>
    <w:rsid w:val="00063C77"/>
    <w:rsid w:val="00067E95"/>
    <w:rsid w:val="00091355"/>
    <w:rsid w:val="00121D20"/>
    <w:rsid w:val="001534D9"/>
    <w:rsid w:val="00164526"/>
    <w:rsid w:val="001A42FB"/>
    <w:rsid w:val="001D68BF"/>
    <w:rsid w:val="00215F50"/>
    <w:rsid w:val="0023104E"/>
    <w:rsid w:val="002860C6"/>
    <w:rsid w:val="002A6987"/>
    <w:rsid w:val="00310597"/>
    <w:rsid w:val="004364B9"/>
    <w:rsid w:val="00436E32"/>
    <w:rsid w:val="00465ABE"/>
    <w:rsid w:val="00467694"/>
    <w:rsid w:val="004D26BC"/>
    <w:rsid w:val="00545A68"/>
    <w:rsid w:val="005746B0"/>
    <w:rsid w:val="00576AA6"/>
    <w:rsid w:val="00583B6D"/>
    <w:rsid w:val="00613FF0"/>
    <w:rsid w:val="00635347"/>
    <w:rsid w:val="0067558A"/>
    <w:rsid w:val="00693A54"/>
    <w:rsid w:val="007F2BD1"/>
    <w:rsid w:val="008074C3"/>
    <w:rsid w:val="00891946"/>
    <w:rsid w:val="008D42EE"/>
    <w:rsid w:val="00967AEB"/>
    <w:rsid w:val="00A10ACD"/>
    <w:rsid w:val="00A83020"/>
    <w:rsid w:val="00AD54D7"/>
    <w:rsid w:val="00AE2544"/>
    <w:rsid w:val="00AF1A14"/>
    <w:rsid w:val="00B36FC9"/>
    <w:rsid w:val="00B63FCD"/>
    <w:rsid w:val="00C00520"/>
    <w:rsid w:val="00C01768"/>
    <w:rsid w:val="00C151EA"/>
    <w:rsid w:val="00CC53FD"/>
    <w:rsid w:val="00D237AB"/>
    <w:rsid w:val="00D35DB6"/>
    <w:rsid w:val="00D62434"/>
    <w:rsid w:val="00DE72A0"/>
    <w:rsid w:val="00E341B2"/>
    <w:rsid w:val="00E44A9C"/>
    <w:rsid w:val="00EA55A6"/>
    <w:rsid w:val="00F23BD8"/>
    <w:rsid w:val="00F3650F"/>
    <w:rsid w:val="00F9783D"/>
    <w:rsid w:val="00FB5CB3"/>
    <w:rsid w:val="00FF1B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15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15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45139">
      <w:bodyDiv w:val="1"/>
      <w:marLeft w:val="0"/>
      <w:marRight w:val="0"/>
      <w:marTop w:val="0"/>
      <w:marBottom w:val="0"/>
      <w:divBdr>
        <w:top w:val="none" w:sz="0" w:space="0" w:color="auto"/>
        <w:left w:val="none" w:sz="0" w:space="0" w:color="auto"/>
        <w:bottom w:val="none" w:sz="0" w:space="0" w:color="auto"/>
        <w:right w:val="none" w:sz="0" w:space="0" w:color="auto"/>
      </w:divBdr>
    </w:div>
    <w:div w:id="217673443">
      <w:bodyDiv w:val="1"/>
      <w:marLeft w:val="0"/>
      <w:marRight w:val="0"/>
      <w:marTop w:val="0"/>
      <w:marBottom w:val="0"/>
      <w:divBdr>
        <w:top w:val="none" w:sz="0" w:space="0" w:color="auto"/>
        <w:left w:val="none" w:sz="0" w:space="0" w:color="auto"/>
        <w:bottom w:val="none" w:sz="0" w:space="0" w:color="auto"/>
        <w:right w:val="none" w:sz="0" w:space="0" w:color="auto"/>
      </w:divBdr>
    </w:div>
    <w:div w:id="516507622">
      <w:bodyDiv w:val="1"/>
      <w:marLeft w:val="0"/>
      <w:marRight w:val="0"/>
      <w:marTop w:val="0"/>
      <w:marBottom w:val="0"/>
      <w:divBdr>
        <w:top w:val="none" w:sz="0" w:space="0" w:color="auto"/>
        <w:left w:val="none" w:sz="0" w:space="0" w:color="auto"/>
        <w:bottom w:val="none" w:sz="0" w:space="0" w:color="auto"/>
        <w:right w:val="none" w:sz="0" w:space="0" w:color="auto"/>
      </w:divBdr>
    </w:div>
    <w:div w:id="867765380">
      <w:bodyDiv w:val="1"/>
      <w:marLeft w:val="0"/>
      <w:marRight w:val="0"/>
      <w:marTop w:val="0"/>
      <w:marBottom w:val="0"/>
      <w:divBdr>
        <w:top w:val="none" w:sz="0" w:space="0" w:color="auto"/>
        <w:left w:val="none" w:sz="0" w:space="0" w:color="auto"/>
        <w:bottom w:val="none" w:sz="0" w:space="0" w:color="auto"/>
        <w:right w:val="none" w:sz="0" w:space="0" w:color="auto"/>
      </w:divBdr>
    </w:div>
    <w:div w:id="1141338925">
      <w:bodyDiv w:val="1"/>
      <w:marLeft w:val="0"/>
      <w:marRight w:val="0"/>
      <w:marTop w:val="0"/>
      <w:marBottom w:val="0"/>
      <w:divBdr>
        <w:top w:val="none" w:sz="0" w:space="0" w:color="auto"/>
        <w:left w:val="none" w:sz="0" w:space="0" w:color="auto"/>
        <w:bottom w:val="none" w:sz="0" w:space="0" w:color="auto"/>
        <w:right w:val="none" w:sz="0" w:space="0" w:color="auto"/>
      </w:divBdr>
    </w:div>
    <w:div w:id="1319579846">
      <w:bodyDiv w:val="1"/>
      <w:marLeft w:val="0"/>
      <w:marRight w:val="0"/>
      <w:marTop w:val="0"/>
      <w:marBottom w:val="0"/>
      <w:divBdr>
        <w:top w:val="none" w:sz="0" w:space="0" w:color="auto"/>
        <w:left w:val="none" w:sz="0" w:space="0" w:color="auto"/>
        <w:bottom w:val="none" w:sz="0" w:space="0" w:color="auto"/>
        <w:right w:val="none" w:sz="0" w:space="0" w:color="auto"/>
      </w:divBdr>
    </w:div>
    <w:div w:id="189303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5FFEA-5133-49DC-AF71-81C4FD91F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1350</Words>
  <Characters>7425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Jefeaga AGA JEFATURA</dc:creator>
  <cp:lastModifiedBy>Asesor004 DIRECCION ASESOR</cp:lastModifiedBy>
  <cp:revision>4</cp:revision>
  <dcterms:created xsi:type="dcterms:W3CDTF">2019-06-05T21:53:00Z</dcterms:created>
  <dcterms:modified xsi:type="dcterms:W3CDTF">2019-06-05T22:02:00Z</dcterms:modified>
</cp:coreProperties>
</file>